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b w:val="1"/>
          <w:sz w:val="36"/>
        </w:rPr>
      </w:pPr>
      <w:r>
        <w:rPr>
          <w:rFonts w:hint="eastAsia" w:ascii="HG丸ｺﾞｼｯｸM-PRO" w:hAnsi="HG丸ｺﾞｼｯｸM-PRO" w:eastAsia="HG丸ｺﾞｼｯｸM-PRO"/>
          <w:b w:val="1"/>
          <w:sz w:val="80"/>
        </w:rPr>
        <w:t>にこにこ子育て応援事業</w:t>
      </w:r>
    </w:p>
    <w:p>
      <w:pPr>
        <w:pStyle w:val="0"/>
        <w:rPr>
          <w:rFonts w:hint="eastAsia" w:ascii="HGP創英角ﾎﾟｯﾌﾟ体" w:hAnsi="HGP創英角ﾎﾟｯﾌﾟ体" w:eastAsia="HGP創英角ﾎﾟｯﾌﾟ体"/>
          <w:sz w:val="36"/>
        </w:rPr>
      </w:pPr>
      <w:r>
        <w:rPr>
          <w:rFonts w:hint="default" w:ascii="HGP創英角ｺﾞｼｯｸUB" w:hAnsi="HGP創英角ｺﾞｼｯｸUB" w:eastAsia="HGP創英角ｺﾞｼｯｸUB"/>
          <w:sz w:val="20"/>
        </w:rPr>
        <mc:AlternateContent>
          <mc:Choice Requires="wps">
            <w:drawing>
              <wp:anchor simplePos="0" relativeHeight="4" behindDoc="0" locked="0" layoutInCell="1" hidden="0" allowOverlap="1">
                <wp:simplePos x="0" y="0"/>
                <wp:positionH relativeFrom="column">
                  <wp:posOffset>103505</wp:posOffset>
                </wp:positionH>
                <wp:positionV relativeFrom="paragraph">
                  <wp:posOffset>260985</wp:posOffset>
                </wp:positionV>
                <wp:extent cx="3072130" cy="11036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072130" cy="1103630"/>
                        </a:xfrm>
                        <a:prstGeom prst="rect">
                          <a:avLst/>
                        </a:prstGeom>
                        <a:noFill/>
                        <a:ln>
                          <a:miter/>
                        </a:ln>
                      </wps:spPr>
                      <wps:txbx>
                        <w:txbxContent>
                          <w:p>
                            <w:pPr>
                              <w:pStyle w:val="15"/>
                              <w:ind w:firstLine="240" w:firstLineChars="100"/>
                              <w:rPr>
                                <w:rFonts w:hint="default"/>
                              </w:rPr>
                            </w:pPr>
                            <w:r>
                              <w:rPr>
                                <w:rFonts w:hint="eastAsia" w:ascii="HG丸ｺﾞｼｯｸM-PRO" w:hAnsi="HG丸ｺﾞｼｯｸM-PRO" w:eastAsia="HG丸ｺﾞｼｯｸM-PRO"/>
                              </w:rPr>
                              <w:t>乳児用品を貸出しすることにより、子どもの健やかな育ちを支援するとともに、各種用品に対する保護者の経済的負担の軽減を図ることを目的とする事業です。</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0.55pt;mso-position-vertical-relative:text;mso-position-horizontal-relative:text;position:absolute;height:86.9pt;width:241.9pt;margin-left:8.15pt;z-index:4;" o:spid="_x0000_s1026" o:allowincell="t" o:allowoverlap="t" filled="f" stroked="f" o:spt="202" type="#_x0000_t202">
                <v:fill/>
                <v:textbox style="layout-flow:horizontal;">
                  <w:txbxContent>
                    <w:p>
                      <w:pPr>
                        <w:pStyle w:val="15"/>
                        <w:ind w:firstLine="240" w:firstLineChars="100"/>
                        <w:rPr>
                          <w:rFonts w:hint="default"/>
                        </w:rPr>
                      </w:pPr>
                      <w:r>
                        <w:rPr>
                          <w:rFonts w:hint="eastAsia" w:ascii="HG丸ｺﾞｼｯｸM-PRO" w:hAnsi="HG丸ｺﾞｼｯｸM-PRO" w:eastAsia="HG丸ｺﾞｼｯｸM-PRO"/>
                        </w:rPr>
                        <w:t>乳児用品を貸出しすることにより、子どもの健やかな育ちを支援するとともに、各種用品に対する保護者の経済的負担の軽減を図ることを目的とする事業です。</w:t>
                      </w:r>
                    </w:p>
                  </w:txbxContent>
                </v:textbox>
                <v:imagedata o:title=""/>
                <w10:wrap type="none" anchorx="text" anchory="text"/>
              </v:shape>
            </w:pict>
          </mc:Fallback>
        </mc:AlternateContent>
      </w:r>
      <w:r>
        <w:rPr>
          <w:rFonts w:hint="default"/>
        </w:rPr>
        <w:drawing>
          <wp:anchor simplePos="0" relativeHeight="7" behindDoc="0" locked="0" layoutInCell="1" hidden="0" allowOverlap="1">
            <wp:simplePos x="0" y="0"/>
            <wp:positionH relativeFrom="column">
              <wp:posOffset>3849370</wp:posOffset>
            </wp:positionH>
            <wp:positionV relativeFrom="paragraph">
              <wp:posOffset>73025</wp:posOffset>
            </wp:positionV>
            <wp:extent cx="2089785" cy="1555750"/>
            <wp:effectExtent l="0" t="0" r="0" b="0"/>
            <wp:wrapNone/>
            <wp:docPr id="1027" name="図 1"/>
            <a:graphic xmlns:a="http://schemas.openxmlformats.org/drawingml/2006/main">
              <a:graphicData uri="http://schemas.openxmlformats.org/drawingml/2006/picture">
                <pic:pic xmlns:pic="http://schemas.openxmlformats.org/drawingml/2006/picture">
                  <pic:nvPicPr>
                    <pic:cNvPr id="1027" name="図 1"/>
                    <pic:cNvPicPr>
                      <a:picLocks noChangeAspect="1"/>
                    </pic:cNvPicPr>
                  </pic:nvPicPr>
                  <pic:blipFill>
                    <a:blip r:embed="rId5"/>
                    <a:stretch>
                      <a:fillRect/>
                    </a:stretch>
                  </pic:blipFill>
                  <pic:spPr>
                    <a:xfrm>
                      <a:off x="0" y="0"/>
                      <a:ext cx="2089785" cy="1555750"/>
                    </a:xfrm>
                    <a:prstGeom prst="rect">
                      <a:avLst/>
                    </a:prstGeom>
                    <a:noFill/>
                    <a:ln>
                      <a:miter/>
                    </a:ln>
                  </pic:spPr>
                </pic:pic>
              </a:graphicData>
            </a:graphic>
          </wp:anchor>
        </w:drawing>
      </w:r>
    </w:p>
    <w:p>
      <w:pPr>
        <w:pStyle w:val="0"/>
        <w:rPr>
          <w:rFonts w:hint="eastAsia" w:ascii="HGP創英角ｺﾞｼｯｸUB" w:hAnsi="HGP創英角ｺﾞｼｯｸUB" w:eastAsia="HGP創英角ｺﾞｼｯｸUB"/>
          <w:sz w:val="24"/>
        </w:rPr>
      </w:pPr>
    </w:p>
    <w:p>
      <w:pPr>
        <w:pStyle w:val="0"/>
        <w:rPr>
          <w:rFonts w:hint="eastAsia" w:ascii="HGP創英角ｺﾞｼｯｸUB" w:hAnsi="HGP創英角ｺﾞｼｯｸUB" w:eastAsia="HGP創英角ｺﾞｼｯｸUB"/>
          <w:sz w:val="24"/>
        </w:rPr>
      </w:pPr>
    </w:p>
    <w:p>
      <w:pPr>
        <w:pStyle w:val="0"/>
        <w:rPr>
          <w:rFonts w:hint="eastAsia" w:ascii="HGP創英角ｺﾞｼｯｸUB" w:hAnsi="HGP創英角ｺﾞｼｯｸUB" w:eastAsia="HGP創英角ｺﾞｼｯｸUB"/>
          <w:sz w:val="24"/>
        </w:rPr>
      </w:pPr>
    </w:p>
    <w:p>
      <w:pPr>
        <w:pStyle w:val="0"/>
        <w:rPr>
          <w:rFonts w:hint="eastAsia" w:ascii="HGP創英角ｺﾞｼｯｸUB" w:hAnsi="HGP創英角ｺﾞｼｯｸUB" w:eastAsia="HGP創英角ｺﾞｼｯｸUB"/>
          <w:sz w:val="24"/>
        </w:rPr>
      </w:pPr>
    </w:p>
    <w:p>
      <w:pPr>
        <w:pStyle w:val="0"/>
        <w:rPr>
          <w:rFonts w:hint="eastAsia" w:ascii="HGP創英角ｺﾞｼｯｸUB" w:hAnsi="HGP創英角ｺﾞｼｯｸUB" w:eastAsia="HGP創英角ｺﾞｼｯｸUB"/>
          <w:sz w:val="24"/>
        </w:rPr>
      </w:pPr>
    </w:p>
    <w:p>
      <w:pPr>
        <w:pStyle w:val="0"/>
        <w:rPr>
          <w:rFonts w:hint="eastAsia" w:ascii="HGP創英角ｺﾞｼｯｸUB" w:hAnsi="HGP創英角ｺﾞｼｯｸUB" w:eastAsia="HGP創英角ｺﾞｼｯｸUB"/>
          <w:b w:val="1"/>
          <w:sz w:val="32"/>
        </w:rPr>
      </w:pPr>
      <w:r>
        <w:rPr>
          <w:rFonts w:hint="default" w:ascii="HGP創英角ｺﾞｼｯｸUB" w:hAnsi="HGP創英角ｺﾞｼｯｸUB" w:eastAsia="HGP創英角ｺﾞｼｯｸUB"/>
          <w:b w:val="1"/>
          <w:sz w:val="24"/>
        </w:rPr>
        <mc:AlternateContent>
          <mc:Choice Requires="wps">
            <w:drawing>
              <wp:anchor simplePos="0" relativeHeight="2" behindDoc="0" locked="0" layoutInCell="1" hidden="0" allowOverlap="1">
                <wp:simplePos x="0" y="0"/>
                <wp:positionH relativeFrom="column">
                  <wp:posOffset>103505</wp:posOffset>
                </wp:positionH>
                <wp:positionV relativeFrom="paragraph">
                  <wp:posOffset>312420</wp:posOffset>
                </wp:positionV>
                <wp:extent cx="6007100" cy="4064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007100" cy="406400"/>
                        </a:xfrm>
                        <a:prstGeom prst="roundRect">
                          <a:avLst>
                            <a:gd name="adj" fmla="val 16701"/>
                          </a:avLst>
                        </a:prstGeom>
                        <a:noFill/>
                        <a:ln w="9525">
                          <a:solidFill>
                            <a:sysClr val="windowText" lastClr="000000"/>
                          </a:solidFill>
                        </a:ln>
                      </wps:spPr>
                      <wps:bodyPr/>
                    </wps:wsp>
                  </a:graphicData>
                </a:graphic>
              </wp:anchor>
            </w:drawing>
          </mc:Choice>
          <mc:Fallback>
            <w:pict>
              <v:roundrect id="オブジェクト 0" style="margin-top:24.6pt;mso-position-vertical-relative:text;mso-position-horizontal-relative:text;position:absolute;height:32pt;width:473pt;margin-left:8.15pt;z-index:2;" o:spid="_x0000_s1028" o:allowincell="t" o:allowoverlap="t" filled="f" stroked="t" strokecolor="#000000" strokeweight="0.75pt" o:spt="2" arcsize="10944f">
                <v:fill/>
                <v:stroke filltype="solid"/>
                <v:textbox style="layout-flow:horizontal;"/>
                <v:imagedata o:title=""/>
                <w10:wrap type="none" anchorx="text" anchory="text"/>
              </v:roundrect>
            </w:pict>
          </mc:Fallback>
        </mc:AlternateContent>
      </w:r>
      <w:r>
        <w:rPr>
          <w:rFonts w:hint="eastAsia" w:ascii="HGP創英角ｺﾞｼｯｸUB" w:hAnsi="HGP創英角ｺﾞｼｯｸUB" w:eastAsia="HGP創英角ｺﾞｼｯｸUB"/>
          <w:b w:val="1"/>
          <w:sz w:val="32"/>
        </w:rPr>
        <w:t>ご利用できる方</w:t>
      </w:r>
    </w:p>
    <w:p>
      <w:pPr>
        <w:pStyle w:val="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　　　精華町内に居住する乳児（満</w:t>
      </w:r>
      <w:r>
        <w:rPr>
          <w:rFonts w:hint="eastAsia" w:ascii="HGP創英角ｺﾞｼｯｸUB" w:hAnsi="HGP創英角ｺﾞｼｯｸUB" w:eastAsia="HGP創英角ｺﾞｼｯｸUB"/>
          <w:sz w:val="24"/>
        </w:rPr>
        <w:t>1</w:t>
      </w:r>
      <w:r>
        <w:rPr>
          <w:rFonts w:hint="eastAsia" w:ascii="HGP創英角ｺﾞｼｯｸUB" w:hAnsi="HGP創英角ｺﾞｼｯｸUB" w:eastAsia="HGP創英角ｺﾞｼｯｸUB"/>
          <w:sz w:val="24"/>
        </w:rPr>
        <w:t>歳に満たない者）の保護者</w:t>
      </w:r>
    </w:p>
    <w:p>
      <w:pPr>
        <w:pStyle w:val="0"/>
        <w:rPr>
          <w:rFonts w:hint="eastAsia" w:ascii="HGP創英角ｺﾞｼｯｸUB" w:hAnsi="HGP創英角ｺﾞｼｯｸUB" w:eastAsia="HGP創英角ｺﾞｼｯｸUB"/>
          <w:b w:val="1"/>
          <w:sz w:val="24"/>
        </w:rPr>
      </w:pPr>
    </w:p>
    <w:p>
      <w:pPr>
        <w:pStyle w:val="0"/>
        <w:rPr>
          <w:rFonts w:hint="eastAsia" w:ascii="HGP創英角ｺﾞｼｯｸUB" w:hAnsi="HGP創英角ｺﾞｼｯｸUB" w:eastAsia="HGP創英角ｺﾞｼｯｸUB"/>
          <w:b w:val="1"/>
          <w:sz w:val="20"/>
        </w:rPr>
      </w:pPr>
      <w:r>
        <w:rPr>
          <w:rFonts w:hint="default" w:ascii="HGP創英角ｺﾞｼｯｸUB" w:hAnsi="HGP創英角ｺﾞｼｯｸUB" w:eastAsia="HGP創英角ｺﾞｼｯｸUB"/>
          <w:b w:val="1"/>
          <w:sz w:val="24"/>
        </w:rPr>
        <mc:AlternateContent>
          <mc:Choice Requires="wps">
            <w:drawing>
              <wp:anchor simplePos="0" relativeHeight="3" behindDoc="0" locked="0" layoutInCell="1" hidden="0" allowOverlap="1">
                <wp:simplePos x="0" y="0"/>
                <wp:positionH relativeFrom="column">
                  <wp:posOffset>103505</wp:posOffset>
                </wp:positionH>
                <wp:positionV relativeFrom="paragraph">
                  <wp:posOffset>327025</wp:posOffset>
                </wp:positionV>
                <wp:extent cx="6007100" cy="180530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6007100" cy="1805305"/>
                        </a:xfrm>
                        <a:prstGeom prst="roundRect">
                          <a:avLst>
                            <a:gd name="adj" fmla="val 16669"/>
                          </a:avLst>
                        </a:prstGeom>
                        <a:noFill/>
                        <a:ln w="9525">
                          <a:solidFill>
                            <a:sysClr val="windowText" lastClr="000000"/>
                          </a:solidFill>
                        </a:ln>
                      </wps:spPr>
                      <wps:bodyPr/>
                    </wps:wsp>
                  </a:graphicData>
                </a:graphic>
              </wp:anchor>
            </w:drawing>
          </mc:Choice>
          <mc:Fallback>
            <w:pict>
              <v:roundrect id="オブジェクト 0" style="margin-top:25.75pt;mso-position-vertical-relative:text;mso-position-horizontal-relative:text;position:absolute;height:142.15pt;width:473pt;margin-left:8.15pt;z-index:3;" o:spid="_x0000_s1029" o:allowincell="t" o:allowoverlap="t" filled="f" stroked="t" strokecolor="#000000" strokeweight="0.75pt" o:spt="2" arcsize="10926f">
                <v:fill/>
                <v:stroke filltype="solid"/>
                <v:textbox style="layout-flow:horizontal;"/>
                <v:imagedata o:title=""/>
                <w10:wrap type="none" anchorx="text" anchory="text"/>
              </v:roundrect>
            </w:pict>
          </mc:Fallback>
        </mc:AlternateContent>
      </w:r>
      <w:r>
        <w:rPr>
          <w:rFonts w:hint="eastAsia" w:ascii="HGP創英角ｺﾞｼｯｸUB" w:hAnsi="HGP創英角ｺﾞｼｯｸUB" w:eastAsia="HGP創英角ｺﾞｼｯｸUB"/>
          <w:b w:val="1"/>
          <w:sz w:val="32"/>
        </w:rPr>
        <w:t>ご利用できる用品・期間・利用料</w:t>
      </w:r>
    </w:p>
    <w:p>
      <w:pPr>
        <w:pStyle w:val="0"/>
        <w:ind w:firstLine="480" w:firstLineChars="2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pacing w:val="19"/>
          <w:kern w:val="0"/>
          <w:sz w:val="24"/>
          <w:fitText w:val="2400" w:id="1"/>
        </w:rPr>
        <w:t>チャイルドシート（１年</w:t>
      </w:r>
      <w:r>
        <w:rPr>
          <w:rFonts w:hint="eastAsia" w:ascii="HGP創英角ｺﾞｼｯｸUB" w:hAnsi="HGP創英角ｺﾞｼｯｸUB" w:eastAsia="HGP創英角ｺﾞｼｯｸUB"/>
          <w:spacing w:val="7"/>
          <w:kern w:val="0"/>
          <w:sz w:val="24"/>
          <w:fitText w:val="2400" w:id="1"/>
        </w:rPr>
        <w:t>）</w:t>
      </w:r>
      <w:r>
        <w:rPr>
          <w:rFonts w:hint="eastAsia" w:ascii="HGP創英角ｺﾞｼｯｸUB" w:hAnsi="HGP創英角ｺﾞｼｯｸUB" w:eastAsia="HGP創英角ｺﾞｼｯｸUB"/>
          <w:sz w:val="24"/>
        </w:rPr>
        <w:t>　　　　　４，０００円／１利用あたり</w:t>
      </w:r>
    </w:p>
    <w:p>
      <w:pPr>
        <w:pStyle w:val="0"/>
        <w:ind w:firstLine="480" w:firstLineChars="2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pacing w:val="29"/>
          <w:kern w:val="0"/>
          <w:sz w:val="24"/>
          <w:fitText w:val="2400" w:id="2"/>
        </w:rPr>
        <w:t>ベビーベッド（９か月</w:t>
      </w:r>
      <w:r>
        <w:rPr>
          <w:rFonts w:hint="eastAsia" w:ascii="HGP創英角ｺﾞｼｯｸUB" w:hAnsi="HGP創英角ｺﾞｼｯｸUB" w:eastAsia="HGP創英角ｺﾞｼｯｸUB"/>
          <w:spacing w:val="4"/>
          <w:kern w:val="0"/>
          <w:sz w:val="24"/>
          <w:fitText w:val="2400" w:id="2"/>
        </w:rPr>
        <w:t>）</w:t>
      </w:r>
      <w:r>
        <w:rPr>
          <w:rFonts w:hint="eastAsia" w:ascii="HGP創英角ｺﾞｼｯｸUB" w:hAnsi="HGP創英角ｺﾞｼｯｸUB" w:eastAsia="HGP創英角ｺﾞｼｯｸUB"/>
          <w:sz w:val="24"/>
        </w:rPr>
        <w:t>　　　　　４，０００円／１利用あたり</w:t>
      </w:r>
    </w:p>
    <w:p>
      <w:pPr>
        <w:pStyle w:val="0"/>
        <w:ind w:firstLine="480" w:firstLineChars="2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pacing w:val="24"/>
          <w:kern w:val="0"/>
          <w:sz w:val="24"/>
          <w:fitText w:val="2400" w:id="3"/>
        </w:rPr>
        <w:t>Ａ型ベビーカー（１年</w:t>
      </w:r>
      <w:r>
        <w:rPr>
          <w:rFonts w:hint="eastAsia" w:ascii="HGP創英角ｺﾞｼｯｸUB" w:hAnsi="HGP創英角ｺﾞｼｯｸUB" w:eastAsia="HGP創英角ｺﾞｼｯｸUB"/>
          <w:spacing w:val="6"/>
          <w:kern w:val="0"/>
          <w:sz w:val="24"/>
          <w:fitText w:val="2400" w:id="3"/>
        </w:rPr>
        <w:t>）</w:t>
      </w:r>
      <w:r>
        <w:rPr>
          <w:rFonts w:hint="eastAsia" w:ascii="HGP創英角ｺﾞｼｯｸUB" w:hAnsi="HGP創英角ｺﾞｼｯｸUB" w:eastAsia="HGP創英角ｺﾞｼｯｸUB"/>
          <w:sz w:val="24"/>
        </w:rPr>
        <w:t>　　　　　６，０００円／１利用あたり</w:t>
      </w:r>
    </w:p>
    <w:p>
      <w:pPr>
        <w:pStyle w:val="0"/>
        <w:ind w:firstLine="480" w:firstLineChars="2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pacing w:val="27"/>
          <w:kern w:val="0"/>
          <w:sz w:val="24"/>
          <w:fitText w:val="2400" w:id="4"/>
        </w:rPr>
        <w:t>ベビーラック（９か月</w:t>
      </w:r>
      <w:r>
        <w:rPr>
          <w:rFonts w:hint="eastAsia" w:ascii="HGP創英角ｺﾞｼｯｸUB" w:hAnsi="HGP創英角ｺﾞｼｯｸUB" w:eastAsia="HGP創英角ｺﾞｼｯｸUB"/>
          <w:spacing w:val="9"/>
          <w:kern w:val="0"/>
          <w:sz w:val="24"/>
          <w:fitText w:val="2400" w:id="4"/>
        </w:rPr>
        <w:t>）</w:t>
      </w:r>
      <w:r>
        <w:rPr>
          <w:rFonts w:hint="eastAsia" w:ascii="HGP創英角ｺﾞｼｯｸUB" w:hAnsi="HGP創英角ｺﾞｼｯｸUB" w:eastAsia="HGP創英角ｺﾞｼｯｸUB"/>
          <w:sz w:val="24"/>
        </w:rPr>
        <w:t>　　　　　６，０００円／１利用あたり</w:t>
      </w:r>
    </w:p>
    <w:p>
      <w:pPr>
        <w:pStyle w:val="0"/>
        <w:ind w:firstLine="480" w:firstLineChars="2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pacing w:val="3"/>
          <w:kern w:val="0"/>
          <w:sz w:val="24"/>
          <w:fitText w:val="2398" w:id="5"/>
        </w:rPr>
        <w:t>ベビースケール（３か月</w:t>
      </w:r>
      <w:r>
        <w:rPr>
          <w:rFonts w:hint="eastAsia" w:ascii="HGP創英角ｺﾞｼｯｸUB" w:hAnsi="HGP創英角ｺﾞｼｯｸUB" w:eastAsia="HGP創英角ｺﾞｼｯｸUB"/>
          <w:spacing w:val="6"/>
          <w:kern w:val="0"/>
          <w:sz w:val="24"/>
          <w:fitText w:val="2398" w:id="5"/>
        </w:rPr>
        <w:t>）</w:t>
      </w:r>
      <w:r>
        <w:rPr>
          <w:rFonts w:hint="eastAsia" w:ascii="HGP創英角ｺﾞｼｯｸUB" w:hAnsi="HGP創英角ｺﾞｼｯｸUB" w:eastAsia="HGP創英角ｺﾞｼｯｸUB"/>
          <w:sz w:val="24"/>
        </w:rPr>
        <w:t>　　　　　３，０００円／１利用あたり</w:t>
      </w:r>
    </w:p>
    <w:p>
      <w:pPr>
        <w:pStyle w:val="0"/>
        <w:ind w:firstLine="480" w:firstLineChars="2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w:t>
      </w:r>
      <w:r>
        <w:rPr>
          <w:rFonts w:hint="eastAsia" w:ascii="HGP創英角ｺﾞｼｯｸUB" w:hAnsi="HGP創英角ｺﾞｼｯｸUB" w:eastAsia="HGP創英角ｺﾞｼｯｸUB"/>
          <w:spacing w:val="26"/>
          <w:kern w:val="0"/>
          <w:sz w:val="24"/>
          <w:fitText w:val="2400" w:id="6"/>
        </w:rPr>
        <w:t>ベビーモニター（１年</w:t>
      </w:r>
      <w:r>
        <w:rPr>
          <w:rFonts w:hint="eastAsia" w:ascii="HGP創英角ｺﾞｼｯｸUB" w:hAnsi="HGP創英角ｺﾞｼｯｸUB" w:eastAsia="HGP創英角ｺﾞｼｯｸUB"/>
          <w:spacing w:val="9"/>
          <w:kern w:val="0"/>
          <w:sz w:val="24"/>
          <w:fitText w:val="2400" w:id="6"/>
        </w:rPr>
        <w:t>）</w:t>
      </w:r>
      <w:r>
        <w:rPr>
          <w:rFonts w:hint="eastAsia" w:ascii="HGP創英角ｺﾞｼｯｸUB" w:hAnsi="HGP創英角ｺﾞｼｯｸUB" w:eastAsia="HGP創英角ｺﾞｼｯｸUB"/>
          <w:sz w:val="24"/>
        </w:rPr>
        <w:t>　　　　　２，０００円／１利用あたり</w:t>
      </w:r>
    </w:p>
    <w:p>
      <w:pPr>
        <w:pStyle w:val="0"/>
        <w:ind w:left="482" w:hanging="482" w:hangingChars="2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b w:val="1"/>
          <w:sz w:val="24"/>
        </w:rPr>
        <w:t>　　　</w:t>
      </w:r>
      <w:r>
        <w:rPr>
          <w:rFonts w:hint="eastAsia" w:ascii="HGP創英角ｺﾞｼｯｸUB" w:hAnsi="HGP創英角ｺﾞｼｯｸUB" w:eastAsia="HGP創英角ｺﾞｼｯｸUB"/>
          <w:sz w:val="24"/>
        </w:rPr>
        <w:t>（但し、利用（貸出）期間中に１歳を超える場合においても引き続き残りの貸出期間の貸出を</w:t>
      </w:r>
    </w:p>
    <w:p>
      <w:pPr>
        <w:pStyle w:val="0"/>
        <w:ind w:firstLine="480" w:firstLineChars="2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行います。）</w:t>
      </w:r>
    </w:p>
    <w:p>
      <w:pPr>
        <w:pStyle w:val="0"/>
        <w:rPr>
          <w:rFonts w:hint="eastAsia" w:ascii="HGP創英角ｺﾞｼｯｸUB" w:hAnsi="HGP創英角ｺﾞｼｯｸUB" w:eastAsia="HGP創英角ｺﾞｼｯｸUB"/>
          <w:b w:val="1"/>
          <w:sz w:val="24"/>
        </w:rPr>
      </w:pPr>
    </w:p>
    <w:p>
      <w:pPr>
        <w:pStyle w:val="0"/>
        <w:rPr>
          <w:rFonts w:hint="eastAsia" w:ascii="HGP創英角ｺﾞｼｯｸUB" w:hAnsi="HGP創英角ｺﾞｼｯｸUB" w:eastAsia="HGP創英角ｺﾞｼｯｸUB"/>
          <w:b w:val="1"/>
        </w:rPr>
      </w:pPr>
      <w:r>
        <w:rPr>
          <w:rFonts w:hint="default" w:ascii="HGP創英角ｺﾞｼｯｸUB" w:hAnsi="HGP創英角ｺﾞｼｯｸUB" w:eastAsia="HGP創英角ｺﾞｼｯｸUB"/>
          <w:b w:val="1"/>
          <w:sz w:val="24"/>
        </w:rPr>
        <mc:AlternateContent>
          <mc:Choice Requires="wps">
            <w:drawing>
              <wp:anchor simplePos="0" relativeHeight="5" behindDoc="0" locked="0" layoutInCell="1" hidden="0" allowOverlap="1">
                <wp:simplePos x="0" y="0"/>
                <wp:positionH relativeFrom="column">
                  <wp:posOffset>139700</wp:posOffset>
                </wp:positionH>
                <wp:positionV relativeFrom="paragraph">
                  <wp:posOffset>344170</wp:posOffset>
                </wp:positionV>
                <wp:extent cx="6007100" cy="2889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007100" cy="288925"/>
                        </a:xfrm>
                        <a:prstGeom prst="roundRect">
                          <a:avLst>
                            <a:gd name="adj" fmla="val 16651"/>
                          </a:avLst>
                        </a:prstGeom>
                        <a:noFill/>
                        <a:ln w="9525">
                          <a:solidFill>
                            <a:sysClr val="windowText" lastClr="000000"/>
                          </a:solidFill>
                        </a:ln>
                      </wps:spPr>
                      <wps:bodyPr/>
                    </wps:wsp>
                  </a:graphicData>
                </a:graphic>
              </wp:anchor>
            </w:drawing>
          </mc:Choice>
          <mc:Fallback>
            <w:pict>
              <v:roundrect id="オブジェクト 0" style="margin-top:27.1pt;mso-position-vertical-relative:text;mso-position-horizontal-relative:text;position:absolute;height:22.75pt;width:473pt;margin-left:11pt;z-index:5;" o:spid="_x0000_s1030" o:allowincell="t" o:allowoverlap="t" filled="f" stroked="t" strokecolor="#000000" strokeweight="0.75pt" o:spt="2" arcsize="10914f">
                <v:fill/>
                <v:stroke filltype="solid"/>
                <v:textbox style="layout-flow:horizontal;"/>
                <v:imagedata o:title=""/>
                <w10:wrap type="none" anchorx="text" anchory="text"/>
              </v:roundrect>
            </w:pict>
          </mc:Fallback>
        </mc:AlternateContent>
      </w:r>
      <w:r>
        <w:rPr>
          <w:rFonts w:hint="eastAsia" w:ascii="HGP創英角ｺﾞｼｯｸUB" w:hAnsi="HGP創英角ｺﾞｼｯｸUB" w:eastAsia="HGP創英角ｺﾞｼｯｸUB"/>
          <w:b w:val="1"/>
          <w:sz w:val="32"/>
        </w:rPr>
        <w:t>ご利用できる用品台数等</w:t>
      </w:r>
    </w:p>
    <w:p>
      <w:pPr>
        <w:pStyle w:val="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8"/>
        </w:rPr>
        <w:t>　　　　</w:t>
      </w:r>
      <w:r>
        <w:rPr>
          <w:rFonts w:hint="eastAsia" w:ascii="HGP創英角ｺﾞｼｯｸUB" w:hAnsi="HGP創英角ｺﾞｼｯｸUB" w:eastAsia="HGP創英角ｺﾞｼｯｸUB"/>
          <w:sz w:val="24"/>
        </w:rPr>
        <w:t>１世帯につき、１用品１台で２用品まで　</w:t>
      </w:r>
      <w:r>
        <w:rPr>
          <w:rFonts w:hint="eastAsia" w:ascii="HGP創英角ｺﾞｼｯｸUB" w:hAnsi="HGP創英角ｺﾞｼｯｸUB" w:eastAsia="HGP創英角ｺﾞｼｯｸUB"/>
        </w:rPr>
        <w:t>※ただし、多胎児のいる世帯は除く</w:t>
      </w:r>
    </w:p>
    <w:p>
      <w:pPr>
        <w:pStyle w:val="0"/>
        <w:rPr>
          <w:rFonts w:hint="eastAsia" w:ascii="HGP創英角ｺﾞｼｯｸUB" w:hAnsi="HGP創英角ｺﾞｼｯｸUB" w:eastAsia="HGP創英角ｺﾞｼｯｸUB"/>
          <w:b w:val="1"/>
          <w:sz w:val="24"/>
        </w:rPr>
      </w:pPr>
      <w:r>
        <w:rPr>
          <w:rFonts w:hint="eastAsia" w:ascii="HGP創英角ｺﾞｼｯｸUB" w:hAnsi="HGP創英角ｺﾞｼｯｸUB" w:eastAsia="HGP創英角ｺﾞｼｯｸUB"/>
          <w:sz w:val="24"/>
        </w:rPr>
        <w:t xml:space="preserve">      </w:t>
      </w:r>
      <w:r>
        <w:rPr>
          <w:rFonts w:hint="eastAsia" w:ascii="HGP創英角ｺﾞｼｯｸUB" w:hAnsi="HGP創英角ｺﾞｼｯｸUB" w:eastAsia="HGP創英角ｺﾞｼｯｸUB"/>
          <w:sz w:val="24"/>
        </w:rPr>
        <w:t>　</w:t>
      </w:r>
    </w:p>
    <w:p>
      <w:pPr>
        <w:pStyle w:val="0"/>
        <w:rPr>
          <w:rFonts w:hint="eastAsia" w:ascii="HGP創英角ｺﾞｼｯｸUB" w:hAnsi="HGP創英角ｺﾞｼｯｸUB" w:eastAsia="HGP創英角ｺﾞｼｯｸUB"/>
          <w:b w:val="1"/>
          <w:sz w:val="32"/>
        </w:rPr>
      </w:pPr>
      <w:r>
        <w:rPr>
          <w:rFonts w:hint="default" w:ascii="HGP創英角ｺﾞｼｯｸUB" w:hAnsi="HGP創英角ｺﾞｼｯｸUB" w:eastAsia="HGP創英角ｺﾞｼｯｸUB"/>
          <w:b w:val="1"/>
          <w:sz w:val="24"/>
        </w:rPr>
        <mc:AlternateContent>
          <mc:Choice Requires="wps">
            <w:drawing>
              <wp:anchor simplePos="0" relativeHeight="6" behindDoc="0" locked="0" layoutInCell="1" hidden="0" allowOverlap="1">
                <wp:simplePos x="0" y="0"/>
                <wp:positionH relativeFrom="column">
                  <wp:posOffset>170180</wp:posOffset>
                </wp:positionH>
                <wp:positionV relativeFrom="paragraph">
                  <wp:posOffset>386715</wp:posOffset>
                </wp:positionV>
                <wp:extent cx="6040120" cy="215455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flipV="1">
                          <a:off x="0" y="0"/>
                          <a:ext cx="6040120" cy="2154555"/>
                        </a:xfrm>
                        <a:prstGeom prst="roundRect">
                          <a:avLst>
                            <a:gd name="adj" fmla="val 16665"/>
                          </a:avLst>
                        </a:prstGeom>
                        <a:noFill/>
                        <a:ln w="9525">
                          <a:solidFill>
                            <a:sysClr val="windowText" lastClr="000000"/>
                          </a:solidFill>
                        </a:ln>
                      </wps:spPr>
                      <wps:bodyPr/>
                    </wps:wsp>
                  </a:graphicData>
                </a:graphic>
              </wp:anchor>
            </w:drawing>
          </mc:Choice>
          <mc:Fallback>
            <w:pict>
              <v:roundrect id="オブジェクト 0" style="flip:y;margin-top:30.45pt;mso-position-vertical-relative:text;mso-position-horizontal-relative:text;position:absolute;height:169.65pt;width:475.6pt;margin-left:13.4pt;z-index:6;" o:spid="_x0000_s1031" o:allowincell="t" o:allowoverlap="t" filled="f" stroked="t" strokecolor="#000000" strokeweight="0.75pt" o:spt="2" arcsize="10923f">
                <v:fill/>
                <v:stroke filltype="solid"/>
                <v:textbox style="layout-flow:horizontal;"/>
                <v:imagedata o:title=""/>
                <w10:wrap type="none" anchorx="text" anchory="text"/>
              </v:roundrect>
            </w:pict>
          </mc:Fallback>
        </mc:AlternateContent>
      </w:r>
      <w:r>
        <w:rPr>
          <w:rFonts w:hint="eastAsia" w:ascii="HGP創英角ｺﾞｼｯｸUB" w:hAnsi="HGP創英角ｺﾞｼｯｸUB" w:eastAsia="HGP創英角ｺﾞｼｯｸUB"/>
          <w:b w:val="1"/>
          <w:sz w:val="32"/>
        </w:rPr>
        <w:t>利用申込及び申込に必要なもの</w:t>
      </w:r>
    </w:p>
    <w:p>
      <w:pPr>
        <w:pStyle w:val="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　　　　　</w:t>
      </w:r>
    </w:p>
    <w:p>
      <w:pPr>
        <w:pStyle w:val="0"/>
        <w:ind w:firstLine="660" w:firstLineChars="3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rPr>
        <w:t>■　申込に必要なもの　　◎</w:t>
      </w:r>
      <w:r>
        <w:rPr>
          <w:rFonts w:hint="eastAsia" w:ascii="HGP創英角ｺﾞｼｯｸUB" w:hAnsi="HGP創英角ｺﾞｼｯｸUB" w:eastAsia="HGP創英角ｺﾞｼｯｸUB"/>
          <w:sz w:val="24"/>
        </w:rPr>
        <w:t>利用申込書（兼同意書及び誓約書）</w:t>
      </w:r>
    </w:p>
    <w:p>
      <w:pPr>
        <w:pStyle w:val="0"/>
        <w:ind w:firstLine="3000" w:firstLineChars="125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◎母子健康手帳の写し</w:t>
      </w:r>
    </w:p>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　　　　　　　　　　　　　　　　　　　　　（原則として利用の１週間前までに申込をお願いします。）</w:t>
      </w:r>
    </w:p>
    <w:p>
      <w:pPr>
        <w:pStyle w:val="0"/>
        <w:rPr>
          <w:rFonts w:hint="eastAsia" w:ascii="HGP創英角ｺﾞｼｯｸUB" w:hAnsi="HGP創英角ｺﾞｼｯｸUB" w:eastAsia="HGP創英角ｺﾞｼｯｸUB"/>
        </w:rPr>
      </w:pPr>
      <w:r>
        <w:rPr>
          <w:rFonts w:hint="eastAsia" w:ascii="HGP創英角ｺﾞｼｯｸUB" w:hAnsi="HGP創英角ｺﾞｼｯｸUB" w:eastAsia="HGP創英角ｺﾞｼｯｸUB"/>
        </w:rPr>
        <w:t>　　　　　</w:t>
      </w:r>
    </w:p>
    <w:p>
      <w:pPr>
        <w:pStyle w:val="0"/>
        <w:ind w:left="3120" w:hanging="3120" w:hangingChars="130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　　　　■　注意事項</w:t>
      </w:r>
      <w:r>
        <w:rPr>
          <w:rFonts w:hint="eastAsia" w:ascii="HGP創英角ｺﾞｼｯｸUB" w:hAnsi="HGP創英角ｺﾞｼｯｸUB" w:eastAsia="HGP創英角ｺﾞｼｯｸUB"/>
          <w:sz w:val="24"/>
        </w:rPr>
        <w:t xml:space="preserve">       </w:t>
      </w:r>
      <w:r>
        <w:rPr>
          <w:rFonts w:hint="eastAsia" w:ascii="HGP創英角ｺﾞｼｯｸUB" w:hAnsi="HGP創英角ｺﾞｼｯｸUB" w:eastAsia="HGP創英角ｺﾞｼｯｸUB"/>
          <w:sz w:val="24"/>
        </w:rPr>
        <w:t>利用申込は精華町役場子育て支援課窓口にて手続きできますが、</w:t>
      </w:r>
    </w:p>
    <w:p>
      <w:pPr>
        <w:pStyle w:val="0"/>
        <w:ind w:left="2860" w:leftChars="1300" w:firstLine="0" w:firstLineChars="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用品の受け取り、返却は窓口では行っていません。利用決定通知が</w:t>
      </w:r>
    </w:p>
    <w:p>
      <w:pPr>
        <w:pStyle w:val="0"/>
        <w:ind w:left="2860" w:leftChars="1300" w:firstLine="0" w:firstLineChars="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届きましたら、ダスキンレントオール奈良ステーションにて直接貸し出</w:t>
      </w:r>
    </w:p>
    <w:p>
      <w:pPr>
        <w:pStyle w:val="0"/>
        <w:ind w:left="2860" w:leftChars="1300" w:firstLine="0" w:firstLineChars="0"/>
        <w:rPr>
          <w:rFonts w:hint="eastAsia" w:ascii="HGP創英角ｺﾞｼｯｸUB" w:hAnsi="HGP創英角ｺﾞｼｯｸUB" w:eastAsia="HGP創英角ｺﾞｼｯｸUB"/>
          <w:sz w:val="24"/>
        </w:rPr>
      </w:pPr>
      <w:r>
        <w:rPr>
          <w:rFonts w:hint="eastAsia" w:ascii="HGP創英角ｺﾞｼｯｸUB" w:hAnsi="HGP創英角ｺﾞｼｯｸUB" w:eastAsia="HGP創英角ｺﾞｼｯｸUB"/>
          <w:sz w:val="24"/>
        </w:rPr>
        <w:t>しの手続きをお願いします。</w:t>
      </w:r>
    </w:p>
    <w:p>
      <w:pPr>
        <w:pStyle w:val="0"/>
        <w:spacing w:line="200" w:lineRule="exact"/>
        <w:jc w:val="right"/>
        <w:rPr>
          <w:rFonts w:hint="eastAsia" w:ascii="HGP創英角ｺﾞｼｯｸUB" w:hAnsi="HGP創英角ｺﾞｼｯｸUB" w:eastAsia="HGP創英角ｺﾞｼｯｸUB"/>
          <w:sz w:val="18"/>
        </w:rPr>
      </w:pPr>
      <w:r>
        <w:rPr>
          <w:rFonts w:hint="eastAsia" w:ascii="HGP創英角ｺﾞｼｯｸUB" w:hAnsi="HGP創英角ｺﾞｼｯｸUB" w:eastAsia="HGP創英角ｺﾞｼｯｸUB"/>
          <w:sz w:val="18"/>
        </w:rPr>
        <w:t>　　</w:t>
      </w:r>
    </w:p>
    <w:p>
      <w:pPr>
        <w:pStyle w:val="0"/>
        <w:spacing w:line="200" w:lineRule="exact"/>
        <w:ind w:right="720"/>
        <w:rPr>
          <w:rFonts w:hint="eastAsia" w:ascii="HGP創英角ｺﾞｼｯｸUB" w:hAnsi="HGP創英角ｺﾞｼｯｸUB" w:eastAsia="HGP創英角ｺﾞｼｯｸUB"/>
          <w:sz w:val="18"/>
        </w:rPr>
      </w:pPr>
    </w:p>
    <w:p>
      <w:pPr>
        <w:pStyle w:val="0"/>
        <w:spacing w:line="200" w:lineRule="exact"/>
        <w:ind w:right="720"/>
        <w:rPr>
          <w:rFonts w:hint="eastAsia" w:ascii="HGP創英角ｺﾞｼｯｸUB" w:hAnsi="HGP創英角ｺﾞｼｯｸUB" w:eastAsia="HGP創英角ｺﾞｼｯｸUB"/>
          <w:sz w:val="18"/>
        </w:rPr>
      </w:pPr>
    </w:p>
    <w:p>
      <w:pPr>
        <w:pStyle w:val="0"/>
        <w:spacing w:line="200" w:lineRule="exact"/>
        <w:ind w:right="720"/>
        <w:rPr>
          <w:rFonts w:hint="eastAsia" w:ascii="HGP創英角ｺﾞｼｯｸUB" w:hAnsi="HGP創英角ｺﾞｼｯｸUB" w:eastAsia="HGP創英角ｺﾞｼｯｸUB"/>
          <w:sz w:val="18"/>
        </w:rPr>
      </w:pPr>
    </w:p>
    <w:p>
      <w:pPr>
        <w:pStyle w:val="0"/>
        <w:spacing w:line="200" w:lineRule="exact"/>
        <w:jc w:val="right"/>
        <w:rPr>
          <w:rFonts w:hint="eastAsia" w:ascii="HGP創英角ｺﾞｼｯｸUB" w:hAnsi="HGP創英角ｺﾞｼｯｸUB" w:eastAsia="HGP創英角ｺﾞｼｯｸUB"/>
          <w:sz w:val="20"/>
        </w:rPr>
      </w:pPr>
    </w:p>
    <w:p>
      <w:pPr>
        <w:pStyle w:val="0"/>
        <w:spacing w:line="200" w:lineRule="exact"/>
        <w:jc w:val="right"/>
        <w:rPr>
          <w:rFonts w:hint="eastAsia" w:ascii="HGP創英角ｺﾞｼｯｸUB" w:hAnsi="HGP創英角ｺﾞｼｯｸUB" w:eastAsia="HGP創英角ｺﾞｼｯｸUB"/>
          <w:sz w:val="18"/>
        </w:rPr>
      </w:pPr>
      <w:bookmarkStart w:id="0" w:name="_GoBack"/>
      <w:bookmarkEnd w:id="0"/>
      <w:r>
        <w:rPr>
          <w:rFonts w:hint="eastAsia" w:ascii="HGP創英角ｺﾞｼｯｸUB" w:hAnsi="HGP創英角ｺﾞｼｯｸUB" w:eastAsia="HGP創英角ｺﾞｼｯｸUB"/>
          <w:sz w:val="20"/>
        </w:rPr>
        <w:t>精華町役場　健康福祉環境部　子育て支援課</w:t>
      </w:r>
    </w:p>
    <w:p>
      <w:pPr>
        <w:pStyle w:val="0"/>
        <w:spacing w:line="200" w:lineRule="exact"/>
        <w:jc w:val="right"/>
        <w:rPr>
          <w:rFonts w:hint="eastAsia"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〒６１９－０２８５　　相楽郡精華町南稲八妻北尻７０</w:t>
      </w:r>
    </w:p>
    <w:p>
      <w:pPr>
        <w:pStyle w:val="0"/>
        <w:spacing w:line="200" w:lineRule="exact"/>
        <w:jc w:val="right"/>
        <w:rPr>
          <w:rFonts w:hint="eastAsia" w:ascii="HGP創英角ｺﾞｼｯｸUB" w:hAnsi="HGP創英角ｺﾞｼｯｸUB" w:eastAsia="HGP創英角ｺﾞｼｯｸUB"/>
          <w:sz w:val="16"/>
        </w:rPr>
      </w:pPr>
      <w:r>
        <w:rPr>
          <w:rFonts w:hint="eastAsia" w:ascii="HGP創英角ｺﾞｼｯｸUB" w:hAnsi="HGP創英角ｺﾞｼｯｸUB" w:eastAsia="HGP創英角ｺﾞｼｯｸUB"/>
          <w:sz w:val="16"/>
        </w:rPr>
        <w:t>ＴＥＬ　０７７４－９５－１９１７　　ＦＡＸ　９５－３９７４</w:t>
      </w:r>
    </w:p>
    <w:p>
      <w:pPr>
        <w:pStyle w:val="0"/>
        <w:autoSpaceDE w:val="0"/>
        <w:autoSpaceDN w:val="0"/>
        <w:adjustRightInd w:val="0"/>
        <w:spacing w:line="200" w:lineRule="exact"/>
        <w:jc w:val="right"/>
        <w:rPr>
          <w:rFonts w:hint="default" w:ascii="HGP創英角ｺﾞｼｯｸUB" w:hAnsi="HGP創英角ｺﾞｼｯｸUB" w:eastAsia="HGP創英角ｺﾞｼｯｸUB"/>
          <w:kern w:val="0"/>
          <w:sz w:val="16"/>
        </w:rPr>
      </w:pPr>
      <w:r>
        <w:rPr>
          <w:rFonts w:hint="default" w:ascii="HGP創英角ｺﾞｼｯｸUB" w:hAnsi="HGP創英角ｺﾞｼｯｸUB" w:eastAsia="HGP創英角ｺﾞｼｯｸUB"/>
          <w:kern w:val="0"/>
          <w:sz w:val="16"/>
        </w:rPr>
        <w:t>E-mail</w:t>
      </w:r>
      <w:r>
        <w:rPr>
          <w:rFonts w:hint="eastAsia" w:ascii="HGP創英角ｺﾞｼｯｸUB" w:hAnsi="HGP創英角ｺﾞｼｯｸUB" w:eastAsia="HGP創英角ｺﾞｼｯｸUB"/>
          <w:kern w:val="0"/>
          <w:sz w:val="16"/>
        </w:rPr>
        <w:t>　</w:t>
      </w:r>
      <w:r>
        <w:rPr>
          <w:rFonts w:hint="eastAsia" w:ascii="HGP創英角ｺﾞｼｯｸUB" w:hAnsi="HGP創英角ｺﾞｼｯｸUB" w:eastAsia="HGP創英角ｺﾞｼｯｸUB"/>
          <w:sz w:val="16"/>
        </w:rPr>
        <w:t>kodomo</w:t>
      </w:r>
      <w:r>
        <w:rPr>
          <w:rFonts w:hint="default" w:ascii="HGP創英角ｺﾞｼｯｸUB" w:hAnsi="HGP創英角ｺﾞｼｯｸUB" w:eastAsia="HGP創英角ｺﾞｼｯｸUB"/>
          <w:sz w:val="16"/>
        </w:rPr>
        <w:t>@town.seika.</w:t>
      </w:r>
      <w:r>
        <w:rPr>
          <w:rFonts w:hint="eastAsia" w:ascii="HGP創英角ｺﾞｼｯｸUB" w:hAnsi="HGP創英角ｺﾞｼｯｸUB" w:eastAsia="HGP創英角ｺﾞｼｯｸUB"/>
          <w:sz w:val="16"/>
        </w:rPr>
        <w:t>lg</w:t>
      </w:r>
      <w:r>
        <w:rPr>
          <w:rFonts w:hint="default" w:ascii="HGP創英角ｺﾞｼｯｸUB" w:hAnsi="HGP創英角ｺﾞｼｯｸUB" w:eastAsia="HGP創英角ｺﾞｼｯｸUB"/>
          <w:sz w:val="16"/>
        </w:rPr>
        <w:t>.jp</w:t>
      </w:r>
    </w:p>
    <w:p>
      <w:pPr>
        <w:pStyle w:val="0"/>
        <w:spacing w:line="200" w:lineRule="exact"/>
        <w:jc w:val="right"/>
        <w:rPr>
          <w:rFonts w:hint="eastAsia" w:ascii="HGP創英角ｺﾞｼｯｸUB" w:hAnsi="HGP創英角ｺﾞｼｯｸUB" w:eastAsia="HGP創英角ｺﾞｼｯｸUB"/>
          <w:sz w:val="14"/>
        </w:rPr>
      </w:pPr>
      <w:r>
        <w:rPr>
          <w:rFonts w:hint="eastAsia" w:ascii="HGP創英角ｺﾞｼｯｸUB" w:hAnsi="HGP創英角ｺﾞｼｯｸUB" w:eastAsia="HGP創英角ｺﾞｼｯｸUB"/>
          <w:sz w:val="14"/>
        </w:rPr>
        <w:t>２０２１．４月発行</w:t>
      </w:r>
    </w:p>
    <w:sectPr>
      <w:pgSz w:w="11906" w:h="16838"/>
      <w:pgMar w:top="567" w:right="1134" w:bottom="397" w:left="1134" w:header="567" w:footer="567"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ascii="HGP創英角ﾎﾟｯﾌﾟ体" w:hAnsi="HGP創英角ﾎﾟｯﾌﾟ体" w:eastAsia="HGP創英角ﾎﾟｯﾌﾟ体"/>
      <w:sz w:val="24"/>
    </w:rPr>
  </w:style>
  <w:style w:type="paragraph" w:styleId="16">
    <w:name w:val="Body Text Indent"/>
    <w:basedOn w:val="0"/>
    <w:next w:val="16"/>
    <w:link w:val="0"/>
    <w:uiPriority w:val="0"/>
    <w:pPr>
      <w:ind w:left="218" w:hanging="218" w:hangingChars="68"/>
    </w:pPr>
    <w:rPr>
      <w:rFonts w:ascii="HGP創英角ｺﾞｼｯｸUB" w:hAnsi="HGP創英角ｺﾞｼｯｸUB" w:eastAsia="HGP創英角ｺﾞｼｯｸUB"/>
      <w:b w:val="1"/>
      <w:sz w:val="3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7</Words>
  <Characters>594</Characters>
  <Application>JUST Note</Application>
  <Lines>43</Lines>
  <Paragraphs>31</Paragraphs>
  <Company>精華町役場</Company>
  <CharactersWithSpaces>699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精華町子育て短期支援事業</dc:title>
  <dc:creator>S0004973</dc:creator>
  <cp:lastModifiedBy>齋藤 翔太</cp:lastModifiedBy>
  <cp:lastPrinted>2021-04-14T06:14:47Z</cp:lastPrinted>
  <dcterms:created xsi:type="dcterms:W3CDTF">2018-06-05T07:13:00Z</dcterms:created>
  <dcterms:modified xsi:type="dcterms:W3CDTF">2024-01-11T03:28:30Z</dcterms:modified>
  <cp:revision>3</cp:revision>
</cp:coreProperties>
</file>