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  <w:tab w:val="right" w:leader="none" w:pos="8504"/>
        </w:tabs>
        <w:snapToGrid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号（都市再生特別措置法施行規則第</w:t>
      </w:r>
      <w:r>
        <w:rPr>
          <w:rFonts w:hint="eastAsia" w:ascii="ＭＳ 明朝" w:hAnsi="ＭＳ 明朝" w:eastAsia="ＭＳ 明朝"/>
          <w:sz w:val="24"/>
        </w:rPr>
        <w:t>38</w:t>
      </w:r>
      <w:r>
        <w:rPr>
          <w:rFonts w:hint="eastAsia" w:ascii="ＭＳ 明朝" w:hAnsi="ＭＳ 明朝" w:eastAsia="ＭＳ 明朝"/>
          <w:sz w:val="24"/>
        </w:rPr>
        <w:t>条第１項関係）</w:t>
      </w: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ind w:right="-1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行為の変更届出書</w:t>
      </w:r>
    </w:p>
    <w:p>
      <w:pPr>
        <w:pStyle w:val="0"/>
        <w:autoSpaceDE w:val="0"/>
        <w:autoSpaceDN w:val="0"/>
        <w:spacing w:line="360" w:lineRule="exact"/>
        <w:ind w:right="-1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spacing w:line="360" w:lineRule="exact"/>
        <w:ind w:right="-1" w:firstLine="240" w:firstLineChars="10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default" w:ascii="ＭＳ 明朝" w:hAnsi="ＭＳ 明朝" w:eastAsia="ＭＳ 明朝"/>
          <w:kern w:val="0"/>
          <w:sz w:val="24"/>
        </w:rPr>
        <w:t>　　　</w:t>
      </w:r>
      <w:r>
        <w:rPr>
          <w:rFonts w:hint="eastAsia" w:ascii="ＭＳ 明朝" w:hAnsi="ＭＳ 明朝" w:eastAsia="ＭＳ 明朝"/>
          <w:kern w:val="0"/>
          <w:sz w:val="24"/>
        </w:rPr>
        <w:t>年　　月</w:t>
      </w:r>
      <w:r>
        <w:rPr>
          <w:rFonts w:hint="default" w:ascii="ＭＳ 明朝" w:hAnsi="ＭＳ 明朝" w:eastAsia="ＭＳ 明朝"/>
          <w:color w:val="4472C4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日　</w:t>
      </w:r>
    </w:p>
    <w:p>
      <w:pPr>
        <w:pStyle w:val="0"/>
        <w:autoSpaceDE w:val="0"/>
        <w:autoSpaceDN w:val="0"/>
        <w:spacing w:line="360" w:lineRule="exact"/>
        <w:ind w:leftChars="0" w:firstLineChars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ind w:left="210" w:left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精華町長</w:t>
      </w: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/>
        <w:rPr>
          <w:rFonts w:hint="default" w:ascii="ＭＳ 明朝" w:hAnsi="ＭＳ 明朝" w:eastAsia="ＭＳ 明朝"/>
          <w:color w:val="4472C4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届出者住所　</w:t>
      </w: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 w:firstLine="720" w:firstLineChars="3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氏名　　</w:t>
      </w:r>
      <w:r>
        <w:rPr>
          <w:rFonts w:hint="default" w:ascii="ＭＳ 明朝" w:hAnsi="ＭＳ 明朝" w:eastAsia="ＭＳ 明朝"/>
          <w:kern w:val="0"/>
          <w:sz w:val="24"/>
        </w:rPr>
        <w:t>　　　　　　　　　　　　</w:t>
      </w: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 w:firstLine="720" w:firstLineChars="3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電話　　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)</w:t>
      </w: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tabs>
          <w:tab w:val="left" w:leader="none" w:pos="8504"/>
        </w:tabs>
        <w:autoSpaceDE w:val="0"/>
        <w:autoSpaceDN w:val="0"/>
        <w:spacing w:line="360" w:lineRule="exact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都市再生特別措置法第</w:t>
      </w:r>
      <w:r>
        <w:rPr>
          <w:rFonts w:hint="default" w:ascii="ＭＳ 明朝" w:hAnsi="ＭＳ 明朝" w:eastAsia="ＭＳ 明朝"/>
          <w:kern w:val="0"/>
          <w:sz w:val="24"/>
        </w:rPr>
        <w:t>88</w:t>
      </w:r>
      <w:r>
        <w:rPr>
          <w:rFonts w:hint="default" w:ascii="ＭＳ 明朝" w:hAnsi="ＭＳ 明朝" w:eastAsia="ＭＳ 明朝"/>
          <w:kern w:val="0"/>
          <w:sz w:val="24"/>
        </w:rPr>
        <w:t>条第</w:t>
      </w:r>
      <w:r>
        <w:rPr>
          <w:rFonts w:hint="eastAsia" w:ascii="ＭＳ 明朝" w:hAnsi="ＭＳ 明朝" w:eastAsia="ＭＳ 明朝"/>
          <w:kern w:val="0"/>
          <w:sz w:val="24"/>
        </w:rPr>
        <w:t>２</w:t>
      </w: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4"/>
        </w:rPr>
        <w:t>項</w:t>
      </w:r>
      <w:r>
        <w:rPr>
          <w:rFonts w:hint="eastAsia" w:ascii="ＭＳ 明朝" w:hAnsi="ＭＳ 明朝" w:eastAsia="ＭＳ 明朝"/>
          <w:kern w:val="0"/>
          <w:sz w:val="24"/>
        </w:rPr>
        <w:t>の規定に基づき、届出事項の変更について、下記により届け出ます。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当初の届出年月日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color w:val="0070C0"/>
          <w:sz w:val="24"/>
        </w:rPr>
        <w:t>　　　　</w:t>
      </w:r>
      <w:r>
        <w:rPr>
          <w:rFonts w:hint="default" w:ascii="ＭＳ 明朝" w:hAnsi="ＭＳ 明朝" w:eastAsia="ＭＳ 明朝"/>
          <w:color w:val="0070C0"/>
          <w:sz w:val="24"/>
        </w:rPr>
        <w:t>　　</w:t>
      </w:r>
      <w:r>
        <w:rPr>
          <w:rFonts w:hint="eastAsia" w:ascii="ＭＳ 明朝" w:hAnsi="ＭＳ 明朝" w:eastAsia="ＭＳ 明朝"/>
          <w:color w:val="0070C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変更の内容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変更部分に係る行為の着手予定日　　　　　</w:t>
      </w:r>
      <w:r>
        <w:rPr>
          <w:rFonts w:hint="eastAsia" w:ascii="ＭＳ 明朝" w:hAnsi="ＭＳ 明朝" w:eastAsia="ＭＳ 明朝"/>
          <w:color w:val="0070C0"/>
          <w:sz w:val="24"/>
        </w:rPr>
        <w:t>　　　</w:t>
      </w:r>
      <w:r>
        <w:rPr>
          <w:rFonts w:hint="default" w:ascii="ＭＳ 明朝" w:hAnsi="ＭＳ 明朝" w:eastAsia="ＭＳ 明朝"/>
          <w:color w:val="0070C0"/>
          <w:sz w:val="24"/>
        </w:rPr>
        <w:t>　　　　　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color w:val="0070C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color w:val="0070C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４　変更部分に係る行為の完了予定日　　　　　　　　</w:t>
      </w:r>
      <w:r>
        <w:rPr>
          <w:rFonts w:hint="default" w:ascii="ＭＳ 明朝" w:hAnsi="ＭＳ 明朝" w:eastAsia="ＭＳ 明朝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注１　届出者が法人である場合においては、氏名は、その法人の名称及び代表者の氏名を記載すること。</w:t>
      </w:r>
    </w:p>
    <w:p>
      <w:pPr>
        <w:pStyle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２　変更の内容は、変更前及び変更後の内容を対照させて記載すること。</w:t>
      </w:r>
    </w:p>
    <w:p>
      <w:pPr>
        <w:pStyle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</w:t>
      </w:r>
    </w:p>
    <w:sectPr>
      <w:pgSz w:w="11900" w:h="16840"/>
      <w:pgMar w:top="1418" w:right="1418" w:bottom="1418" w:left="1418" w:header="851" w:footer="567" w:gutter="0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B8F8974A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D9E25682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z w:val="24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8">
    <w:name w:val="List Paragraph"/>
    <w:basedOn w:val="0"/>
    <w:next w:val="18"/>
    <w:link w:val="0"/>
    <w:uiPriority w:val="0"/>
    <w:qFormat/>
    <w:pPr>
      <w:ind w:left="960" w:leftChars="400"/>
    </w:pPr>
    <w:rPr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Date"/>
    <w:basedOn w:val="0"/>
    <w:next w:val="0"/>
    <w:link w:val="21"/>
    <w:uiPriority w:val="0"/>
    <w:rPr>
      <w:sz w:val="24"/>
    </w:rPr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autoSpaceDE w:val="0"/>
      <w:autoSpaceDN w:val="0"/>
      <w:adjustRightInd w:val="0"/>
      <w:jc w:val="center"/>
    </w:pPr>
    <w:rPr>
      <w:rFonts w:ascii="Century" w:hAnsi="Century"/>
      <w:kern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="Century" w:hAnsi="Century"/>
      <w:kern w:val="0"/>
    </w:rPr>
  </w:style>
  <w:style w:type="paragraph" w:styleId="29">
    <w:name w:val="List"/>
    <w:basedOn w:val="0"/>
    <w:next w:val="29"/>
    <w:link w:val="0"/>
    <w:uiPriority w:val="0"/>
    <w:pPr>
      <w:ind w:left="200" w:hanging="200" w:hangingChars="200"/>
      <w:contextualSpacing w:val="1"/>
    </w:pPr>
    <w:rPr>
      <w:sz w:val="24"/>
    </w:rPr>
  </w:style>
  <w:style w:type="paragraph" w:styleId="30">
    <w:name w:val="List 2"/>
    <w:basedOn w:val="0"/>
    <w:next w:val="30"/>
    <w:link w:val="0"/>
    <w:uiPriority w:val="0"/>
    <w:pPr>
      <w:ind w:left="100" w:leftChars="200" w:hanging="200" w:hangingChars="200"/>
      <w:contextualSpacing w:val="1"/>
    </w:pPr>
    <w:rPr>
      <w:sz w:val="24"/>
    </w:r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  <w:contextualSpacing w:val="1"/>
    </w:pPr>
    <w:rPr>
      <w:sz w:val="24"/>
    </w:r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  <w:contextualSpacing w:val="1"/>
    </w:pPr>
    <w:rPr>
      <w:sz w:val="24"/>
    </w:rPr>
  </w:style>
  <w:style w:type="paragraph" w:styleId="33">
    <w:name w:val="List Continue"/>
    <w:basedOn w:val="0"/>
    <w:next w:val="33"/>
    <w:link w:val="0"/>
    <w:uiPriority w:val="0"/>
    <w:pPr>
      <w:spacing w:after="180" w:afterLines="0" w:afterAutospacing="0"/>
      <w:ind w:left="425" w:leftChars="200"/>
      <w:contextualSpacing w:val="1"/>
    </w:pPr>
    <w:rPr>
      <w:sz w:val="24"/>
    </w:rPr>
  </w:style>
  <w:style w:type="paragraph" w:styleId="34">
    <w:name w:val="Body Text"/>
    <w:basedOn w:val="0"/>
    <w:next w:val="34"/>
    <w:link w:val="35"/>
    <w:uiPriority w:val="0"/>
    <w:rPr>
      <w:sz w:val="24"/>
    </w:rPr>
  </w:style>
  <w:style w:type="character" w:styleId="35" w:customStyle="1">
    <w:name w:val="本文 (文字)"/>
    <w:basedOn w:val="10"/>
    <w:next w:val="35"/>
    <w:link w:val="34"/>
    <w:uiPriority w:val="0"/>
    <w:rPr>
      <w:sz w:val="24"/>
    </w:rPr>
  </w:style>
  <w:style w:type="paragraph" w:styleId="36">
    <w:name w:val="Body Text Indent"/>
    <w:basedOn w:val="0"/>
    <w:next w:val="36"/>
    <w:link w:val="37"/>
    <w:uiPriority w:val="0"/>
    <w:pPr>
      <w:ind w:left="851" w:leftChars="400"/>
    </w:pPr>
    <w:rPr>
      <w:sz w:val="24"/>
    </w:rPr>
  </w:style>
  <w:style w:type="character" w:styleId="37" w:customStyle="1">
    <w:name w:val="本文インデント (文字)"/>
    <w:basedOn w:val="10"/>
    <w:next w:val="37"/>
    <w:link w:val="36"/>
    <w:uiPriority w:val="0"/>
    <w:rPr>
      <w:sz w:val="24"/>
    </w:rPr>
  </w:style>
  <w:style w:type="paragraph" w:styleId="38">
    <w:name w:val="Normal Indent"/>
    <w:basedOn w:val="0"/>
    <w:next w:val="38"/>
    <w:link w:val="0"/>
    <w:uiPriority w:val="0"/>
    <w:pPr>
      <w:ind w:left="960" w:leftChars="400"/>
    </w:pPr>
    <w:rPr>
      <w:sz w:val="24"/>
    </w:rPr>
  </w:style>
  <w:style w:type="paragraph" w:styleId="39">
    <w:name w:val="Body Text First Indent"/>
    <w:basedOn w:val="34"/>
    <w:next w:val="39"/>
    <w:link w:val="40"/>
    <w:uiPriority w:val="0"/>
    <w:pPr>
      <w:ind w:firstLine="210" w:firstLineChars="100"/>
    </w:pPr>
  </w:style>
  <w:style w:type="character" w:styleId="40" w:customStyle="1">
    <w:name w:val="本文字下げ (文字)"/>
    <w:basedOn w:val="35"/>
    <w:next w:val="40"/>
    <w:link w:val="39"/>
    <w:uiPriority w:val="0"/>
    <w:rPr>
      <w:sz w:val="24"/>
    </w:rPr>
  </w:style>
  <w:style w:type="paragraph" w:styleId="41">
    <w:name w:val="Body Text First Indent 2"/>
    <w:basedOn w:val="36"/>
    <w:next w:val="41"/>
    <w:link w:val="42"/>
    <w:uiPriority w:val="0"/>
    <w:pPr>
      <w:ind w:firstLine="210" w:firstLineChars="100"/>
    </w:pPr>
  </w:style>
  <w:style w:type="character" w:styleId="42" w:customStyle="1">
    <w:name w:val="本文字下げ 2 (文字)"/>
    <w:basedOn w:val="37"/>
    <w:next w:val="42"/>
    <w:link w:val="41"/>
    <w:uiPriority w:val="0"/>
    <w:rPr>
      <w:sz w:val="24"/>
    </w:rPr>
  </w:style>
  <w:style w:type="character" w:styleId="43" w:customStyle="1">
    <w:name w:val="吹き出し (文字)"/>
    <w:basedOn w:val="10"/>
    <w:next w:val="43"/>
    <w:link w:val="44"/>
    <w:uiPriority w:val="0"/>
    <w:rPr>
      <w:rFonts w:asciiTheme="majorHAnsi" w:hAnsiTheme="majorHAnsi" w:eastAsiaTheme="majorEastAsia"/>
      <w:sz w:val="18"/>
    </w:rPr>
  </w:style>
  <w:style w:type="paragraph" w:styleId="44">
    <w:name w:val="Balloon Text"/>
    <w:basedOn w:val="0"/>
    <w:next w:val="44"/>
    <w:link w:val="43"/>
    <w:uiPriority w:val="0"/>
    <w:semiHidden/>
    <w:rPr>
      <w:rFonts w:asciiTheme="majorHAnsi" w:hAnsiTheme="majorHAnsi" w:eastAsiaTheme="majorEastAsia"/>
      <w:sz w:val="18"/>
    </w:rPr>
  </w:style>
  <w:style w:type="paragraph" w:styleId="45" w:customStyle="1">
    <w:name w:val="★本文"/>
    <w:basedOn w:val="0"/>
    <w:next w:val="45"/>
    <w:link w:val="46"/>
    <w:uiPriority w:val="0"/>
    <w:qFormat/>
    <w:pPr>
      <w:autoSpaceDE w:val="0"/>
      <w:autoSpaceDN w:val="0"/>
      <w:ind w:firstLine="220" w:firstLineChars="100"/>
      <w:jc w:val="left"/>
    </w:pPr>
    <w:rPr>
      <w:rFonts w:ascii="HG丸ｺﾞｼｯｸM-PRO" w:hAnsi="HG丸ｺﾞｼｯｸM-PRO" w:eastAsia="HG丸ｺﾞｼｯｸM-PRO"/>
      <w:kern w:val="0"/>
    </w:rPr>
  </w:style>
  <w:style w:type="character" w:styleId="46" w:customStyle="1">
    <w:name w:val="★本文 (文字)"/>
    <w:basedOn w:val="10"/>
    <w:next w:val="46"/>
    <w:link w:val="45"/>
    <w:uiPriority w:val="0"/>
    <w:rPr>
      <w:rFonts w:ascii="HG丸ｺﾞｼｯｸM-PRO" w:hAnsi="HG丸ｺﾞｼｯｸM-PRO" w:eastAsia="HG丸ｺﾞｼｯｸM-PRO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2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238</Characters>
  <Application>JUST Note</Application>
  <Lines>34</Lines>
  <Paragraphs>16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長田 萌</cp:lastModifiedBy>
  <dcterms:modified xsi:type="dcterms:W3CDTF">2026-02-20T09:14:33Z</dcterms:modified>
  <cp:revision>1</cp:revision>
</cp:coreProperties>
</file>