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42"/>
        </w:tabs>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1"/>
        </w:rPr>
        <w:t>様式第</w:t>
      </w:r>
      <w:r>
        <w:rPr>
          <w:rFonts w:hint="eastAsia" w:ascii="UD デジタル 教科書体 N-R" w:hAnsi="UD デジタル 教科書体 N-R" w:eastAsia="UD デジタル 教科書体 N-R"/>
          <w:sz w:val="21"/>
        </w:rPr>
        <w:t>4-1</w:t>
      </w:r>
      <w:r>
        <w:rPr>
          <w:rFonts w:hint="eastAsia" w:ascii="UD デジタル 教科書体 N-R" w:hAnsi="UD デジタル 教科書体 N-R" w:eastAsia="UD デジタル 教科書体 N-R"/>
          <w:sz w:val="21"/>
        </w:rPr>
        <w:t>号</w:t>
      </w:r>
    </w:p>
    <w:p>
      <w:pPr>
        <w:pStyle w:val="0"/>
        <w:snapToGrid w:val="0"/>
        <w:jc w:val="center"/>
        <w:rPr>
          <w:rFonts w:hint="eastAsia" w:ascii="UD デジタル 教科書体 N-R" w:hAnsi="UD デジタル 教科書体 N-R" w:eastAsia="UD デジタル 教科書体 N-R"/>
          <w:sz w:val="32"/>
        </w:rPr>
      </w:pPr>
      <w:r>
        <w:rPr>
          <w:rFonts w:hint="eastAsia" w:ascii="UD デジタル 教科書体 N-R" w:hAnsi="UD デジタル 教科書体 N-R" w:eastAsia="UD デジタル 教科書体 N-R"/>
          <w:sz w:val="32"/>
        </w:rPr>
        <w:t>業務実績書</w:t>
      </w:r>
    </w:p>
    <w:p>
      <w:pPr>
        <w:pStyle w:val="0"/>
        <w:jc w:val="lef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8"/>
        </w:rPr>
        <w:t>下水道台帳管理システム構築（再構築等</w:t>
      </w:r>
      <w:bookmarkStart w:id="0" w:name="_GoBack"/>
      <w:bookmarkEnd w:id="0"/>
      <w:r>
        <w:rPr>
          <w:rFonts w:hint="eastAsia" w:ascii="UD デジタル 教科書体 N-R" w:hAnsi="UD デジタル 教科書体 N-R" w:eastAsia="UD デジタル 教科書体 N-R"/>
          <w:sz w:val="28"/>
        </w:rPr>
        <w:t>含む）</w:t>
      </w:r>
      <w:r>
        <w:rPr>
          <w:rFonts w:hint="eastAsia" w:ascii="UD デジタル 教科書体 N-R" w:hAnsi="UD デジタル 教科書体 N-R" w:eastAsia="UD デジタル 教科書体 N-R"/>
          <w:color w:val="auto"/>
          <w:sz w:val="28"/>
        </w:rPr>
        <w:t>実績</w:t>
      </w:r>
      <w:r>
        <w:rPr>
          <w:rFonts w:hint="eastAsia" w:ascii="UD デジタル 教科書体 N-R" w:hAnsi="UD デジタル 教科書体 N-R" w:eastAsia="UD デジタル 教科書体 N-R"/>
          <w:color w:val="auto"/>
          <w:sz w:val="28"/>
          <w:u w:val="single" w:color="auto"/>
        </w:rPr>
        <w:t>　　</w:t>
      </w:r>
      <w:r>
        <w:rPr>
          <w:rFonts w:hint="eastAsia" w:ascii="UD デジタル 教科書体 N-R" w:hAnsi="UD デジタル 教科書体 N-R" w:eastAsia="UD デジタル 教科書体 N-R"/>
          <w:color w:val="auto"/>
          <w:sz w:val="28"/>
        </w:rPr>
        <w:t>件</w:t>
      </w:r>
      <w:r>
        <w:rPr>
          <w:rFonts w:hint="eastAsia" w:ascii="UD デジタル 教科書体 N-R" w:hAnsi="UD デジタル 教科書体 N-R" w:eastAsia="UD デジタル 教科書体 N-R"/>
          <w:sz w:val="28"/>
        </w:rPr>
        <w:t>（過去</w:t>
      </w:r>
      <w:r>
        <w:rPr>
          <w:rFonts w:hint="eastAsia" w:ascii="UD デジタル 教科書体 N-R" w:hAnsi="UD デジタル 教科書体 N-R" w:eastAsia="UD デジタル 教科書体 N-R"/>
          <w:color w:val="auto"/>
          <w:sz w:val="28"/>
        </w:rPr>
        <w:t>10</w:t>
      </w:r>
      <w:r>
        <w:rPr>
          <w:rFonts w:hint="eastAsia" w:ascii="UD デジタル 教科書体 N-R" w:hAnsi="UD デジタル 教科書体 N-R" w:eastAsia="UD デジタル 教科書体 N-R"/>
          <w:color w:val="auto"/>
          <w:sz w:val="28"/>
        </w:rPr>
        <w:t>年</w:t>
      </w:r>
      <w:r>
        <w:rPr>
          <w:rFonts w:hint="eastAsia" w:ascii="UD デジタル 教科書体 N-R" w:hAnsi="UD デジタル 教科書体 N-R" w:eastAsia="UD デジタル 教科書体 N-R"/>
          <w:sz w:val="28"/>
        </w:rPr>
        <w:t>間）</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3118"/>
        <w:gridCol w:w="1985"/>
        <w:gridCol w:w="2551"/>
      </w:tblGrid>
      <w:tr>
        <w:trPr>
          <w:trHeight w:val="269" w:hRule="atLeast"/>
        </w:trPr>
        <w:tc>
          <w:tcPr>
            <w:tcW w:w="426" w:type="dxa"/>
            <w:vMerge w:val="restart"/>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1559" w:type="dxa"/>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152"/>
                <w:fitText w:val="1240" w:id="1"/>
              </w:rPr>
              <w:t>契約</w:t>
            </w:r>
            <w:r>
              <w:rPr>
                <w:rFonts w:hint="eastAsia" w:ascii="UD デジタル 教科書体 N-R" w:hAnsi="UD デジタル 教科書体 N-R" w:eastAsia="UD デジタル 教科書体 N-R"/>
                <w:spacing w:val="1"/>
                <w:fitText w:val="1240" w:id="1"/>
              </w:rPr>
              <w:t>名</w:t>
            </w:r>
          </w:p>
        </w:tc>
        <w:tc>
          <w:tcPr>
            <w:tcW w:w="7654" w:type="dxa"/>
            <w:gridSpan w:val="3"/>
            <w:vAlign w:val="top"/>
          </w:tcPr>
          <w:p>
            <w:pPr>
              <w:pStyle w:val="0"/>
              <w:jc w:val="center"/>
              <w:rPr>
                <w:rFonts w:hint="eastAsia" w:ascii="UD デジタル 教科書体 N-R" w:hAnsi="UD デジタル 教科書体 N-R" w:eastAsia="UD デジタル 教科書体 N-R"/>
              </w:rPr>
            </w:pPr>
          </w:p>
        </w:tc>
      </w:tr>
      <w:tr>
        <w:trPr>
          <w:trHeight w:val="337" w:hRule="atLeast"/>
        </w:trPr>
        <w:tc>
          <w:tcPr>
            <w:tcW w:w="426" w:type="dxa"/>
            <w:vMerge w:val="continue"/>
            <w:shd w:val="clear" w:color="auto" w:fill="E9FFE9"/>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2"/>
              </w:rPr>
              <w:t>契約金</w:t>
            </w:r>
            <w:r>
              <w:rPr>
                <w:rFonts w:hint="eastAsia" w:ascii="UD デジタル 教科書体 N-R" w:hAnsi="UD デジタル 教科書体 N-R" w:eastAsia="UD デジタル 教科書体 N-R"/>
                <w:spacing w:val="2"/>
                <w:fitText w:val="1240" w:id="2"/>
              </w:rPr>
              <w:t>額</w:t>
            </w:r>
          </w:p>
        </w:tc>
        <w:tc>
          <w:tcPr>
            <w:tcW w:w="7654" w:type="dxa"/>
            <w:gridSpan w:val="3"/>
            <w:vAlign w:val="top"/>
          </w:tcPr>
          <w:p>
            <w:pPr>
              <w:pStyle w:val="0"/>
              <w:jc w:val="left"/>
              <w:rPr>
                <w:rFonts w:hint="eastAsia" w:ascii="UD デジタル 教科書体 N-R" w:hAnsi="UD デジタル 教科書体 N-R" w:eastAsia="UD デジタル 教科書体 N-R"/>
              </w:rPr>
            </w:pPr>
          </w:p>
        </w:tc>
      </w:tr>
      <w:tr>
        <w:trPr>
          <w:trHeight w:val="267" w:hRule="atLeast"/>
        </w:trPr>
        <w:tc>
          <w:tcPr>
            <w:tcW w:w="426" w:type="dxa"/>
            <w:vMerge w:val="continue"/>
            <w:shd w:val="clear" w:color="auto" w:fill="E9FFE9"/>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3"/>
              </w:rPr>
              <w:t>履行期</w:t>
            </w:r>
            <w:r>
              <w:rPr>
                <w:rFonts w:hint="eastAsia" w:ascii="UD デジタル 教科書体 N-R" w:hAnsi="UD デジタル 教科書体 N-R" w:eastAsia="UD デジタル 教科書体 N-R"/>
                <w:spacing w:val="2"/>
                <w:fitText w:val="1240" w:id="3"/>
              </w:rPr>
              <w:t>間</w:t>
            </w:r>
          </w:p>
        </w:tc>
        <w:tc>
          <w:tcPr>
            <w:tcW w:w="7654" w:type="dxa"/>
            <w:gridSpan w:val="3"/>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tc>
      </w:tr>
      <w:tr>
        <w:trPr>
          <w:trHeight w:val="254" w:hRule="atLeast"/>
        </w:trPr>
        <w:tc>
          <w:tcPr>
            <w:tcW w:w="426" w:type="dxa"/>
            <w:vMerge w:val="continue"/>
            <w:shd w:val="clear" w:color="auto" w:fill="E9FFE9"/>
            <w:vAlign w:val="center"/>
          </w:tcPr>
          <w:p>
            <w:pPr>
              <w:pStyle w:val="0"/>
              <w:jc w:val="center"/>
              <w:rPr>
                <w:rFonts w:hint="default"/>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4"/>
              </w:rPr>
              <w:t>発注機</w:t>
            </w:r>
            <w:r>
              <w:rPr>
                <w:rFonts w:hint="eastAsia" w:ascii="UD デジタル 教科書体 N-R" w:hAnsi="UD デジタル 教科書体 N-R" w:eastAsia="UD デジタル 教科書体 N-R"/>
                <w:spacing w:val="2"/>
                <w:fitText w:val="1240" w:id="4"/>
              </w:rPr>
              <w:t>関</w:t>
            </w:r>
          </w:p>
        </w:tc>
        <w:tc>
          <w:tcPr>
            <w:tcW w:w="3118" w:type="dxa"/>
            <w:vAlign w:val="top"/>
          </w:tcPr>
          <w:p>
            <w:pPr>
              <w:pStyle w:val="0"/>
              <w:widowControl w:val="1"/>
              <w:jc w:val="center"/>
              <w:rPr>
                <w:rFonts w:hint="eastAsia" w:ascii="UD デジタル 教科書体 N-R" w:hAnsi="UD デジタル 教科書体 N-R" w:eastAsia="UD デジタル 教科書体 N-R"/>
              </w:rPr>
            </w:pPr>
          </w:p>
        </w:tc>
        <w:tc>
          <w:tcPr>
            <w:tcW w:w="1985" w:type="dxa"/>
            <w:shd w:val="clear" w:color="auto" w:fill="E9FFE9"/>
            <w:vAlign w:val="top"/>
          </w:tcPr>
          <w:p>
            <w:pPr>
              <w:pStyle w:val="0"/>
              <w:widowControl w:val="1"/>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TECRIS</w:t>
            </w:r>
            <w:r>
              <w:rPr>
                <w:rFonts w:hint="eastAsia" w:ascii="UD デジタル 教科書体 N-R" w:hAnsi="UD デジタル 教科書体 N-R" w:eastAsia="UD デジタル 教科書体 N-R"/>
              </w:rPr>
              <w:t>登録番号</w:t>
            </w:r>
          </w:p>
        </w:tc>
        <w:tc>
          <w:tcPr>
            <w:tcW w:w="2551" w:type="dxa"/>
            <w:vAlign w:val="top"/>
          </w:tcPr>
          <w:p>
            <w:pPr>
              <w:pStyle w:val="0"/>
              <w:widowControl w:val="1"/>
              <w:jc w:val="center"/>
              <w:rPr>
                <w:rFonts w:hint="eastAsia" w:ascii="UD デジタル 教科書体 N-R" w:hAnsi="UD デジタル 教科書体 N-R" w:eastAsia="UD デジタル 教科書体 N-R"/>
              </w:rPr>
            </w:pPr>
          </w:p>
        </w:tc>
      </w:tr>
      <w:tr>
        <w:trPr>
          <w:trHeight w:val="889" w:hRule="atLeast"/>
        </w:trPr>
        <w:tc>
          <w:tcPr>
            <w:tcW w:w="426" w:type="dxa"/>
            <w:vMerge w:val="continue"/>
            <w:shd w:val="clear" w:color="auto" w:fill="E9FFE9"/>
            <w:vAlign w:val="center"/>
          </w:tcPr>
          <w:p>
            <w:pPr>
              <w:pStyle w:val="0"/>
              <w:jc w:val="center"/>
              <w:rPr>
                <w:rFonts w:hint="default"/>
              </w:rPr>
            </w:pPr>
          </w:p>
        </w:tc>
        <w:tc>
          <w:tcPr>
            <w:tcW w:w="1559" w:type="dxa"/>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23"/>
                <w:fitText w:val="1240" w:id="5"/>
              </w:rPr>
              <w:t>業務の概</w:t>
            </w:r>
            <w:r>
              <w:rPr>
                <w:rFonts w:hint="eastAsia" w:ascii="UD デジタル 教科書体 N-R" w:hAnsi="UD デジタル 教科書体 N-R" w:eastAsia="UD デジタル 教科書体 N-R"/>
                <w:spacing w:val="3"/>
                <w:fitText w:val="1240" w:id="5"/>
              </w:rPr>
              <w:t>要</w:t>
            </w:r>
          </w:p>
        </w:tc>
        <w:tc>
          <w:tcPr>
            <w:tcW w:w="7654" w:type="dxa"/>
            <w:gridSpan w:val="3"/>
            <w:vAlign w:val="top"/>
          </w:tcPr>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tc>
      </w:tr>
    </w:tbl>
    <w:p>
      <w:pPr>
        <w:pStyle w:val="0"/>
        <w:jc w:val="left"/>
        <w:rPr>
          <w:rFonts w:hint="eastAsia" w:ascii="UD デジタル 教科書体 N-R" w:hAnsi="UD デジタル 教科書体 N-R" w:eastAsia="UD デジタル 教科書体 N-R"/>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3118"/>
        <w:gridCol w:w="1985"/>
        <w:gridCol w:w="2551"/>
      </w:tblGrid>
      <w:tr>
        <w:trPr>
          <w:trHeight w:val="269" w:hRule="atLeast"/>
        </w:trPr>
        <w:tc>
          <w:tcPr>
            <w:tcW w:w="426" w:type="dxa"/>
            <w:vMerge w:val="restart"/>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p>
            <w:pPr>
              <w:pStyle w:val="0"/>
              <w:jc w:val="center"/>
              <w:rPr>
                <w:rFonts w:hint="eastAsia" w:ascii="UD デジタル 教科書体 N-R" w:hAnsi="UD デジタル 教科書体 N-R" w:eastAsia="UD デジタル 教科書体 N-R"/>
              </w:rPr>
            </w:pPr>
          </w:p>
        </w:tc>
        <w:tc>
          <w:tcPr>
            <w:tcW w:w="1559" w:type="dxa"/>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152"/>
                <w:fitText w:val="1240" w:id="6"/>
              </w:rPr>
              <w:t>契約</w:t>
            </w:r>
            <w:r>
              <w:rPr>
                <w:rFonts w:hint="eastAsia" w:ascii="UD デジタル 教科書体 N-R" w:hAnsi="UD デジタル 教科書体 N-R" w:eastAsia="UD デジタル 教科書体 N-R"/>
                <w:spacing w:val="1"/>
                <w:fitText w:val="1240" w:id="6"/>
              </w:rPr>
              <w:t>名</w:t>
            </w:r>
          </w:p>
        </w:tc>
        <w:tc>
          <w:tcPr>
            <w:tcW w:w="7654" w:type="dxa"/>
            <w:gridSpan w:val="3"/>
            <w:vAlign w:val="top"/>
          </w:tcPr>
          <w:p>
            <w:pPr>
              <w:pStyle w:val="0"/>
              <w:jc w:val="center"/>
              <w:rPr>
                <w:rFonts w:hint="eastAsia" w:ascii="UD デジタル 教科書体 N-R" w:hAnsi="UD デジタル 教科書体 N-R" w:eastAsia="UD デジタル 教科書体 N-R"/>
              </w:rPr>
            </w:pPr>
          </w:p>
        </w:tc>
      </w:tr>
      <w:tr>
        <w:trPr>
          <w:trHeight w:val="337" w:hRule="atLeast"/>
        </w:trPr>
        <w:tc>
          <w:tcPr>
            <w:tcW w:w="426" w:type="dxa"/>
            <w:vMerge w:val="continue"/>
            <w:shd w:val="clear" w:color="auto" w:fill="E9FFE9"/>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7"/>
              </w:rPr>
              <w:t>契約金</w:t>
            </w:r>
            <w:r>
              <w:rPr>
                <w:rFonts w:hint="eastAsia" w:ascii="UD デジタル 教科書体 N-R" w:hAnsi="UD デジタル 教科書体 N-R" w:eastAsia="UD デジタル 教科書体 N-R"/>
                <w:spacing w:val="2"/>
                <w:fitText w:val="1240" w:id="7"/>
              </w:rPr>
              <w:t>額</w:t>
            </w:r>
          </w:p>
        </w:tc>
        <w:tc>
          <w:tcPr>
            <w:tcW w:w="7654" w:type="dxa"/>
            <w:gridSpan w:val="3"/>
            <w:vAlign w:val="top"/>
          </w:tcPr>
          <w:p>
            <w:pPr>
              <w:pStyle w:val="0"/>
              <w:jc w:val="left"/>
              <w:rPr>
                <w:rFonts w:hint="eastAsia" w:ascii="UD デジタル 教科書体 N-R" w:hAnsi="UD デジタル 教科書体 N-R" w:eastAsia="UD デジタル 教科書体 N-R"/>
              </w:rPr>
            </w:pPr>
          </w:p>
        </w:tc>
      </w:tr>
      <w:tr>
        <w:trPr>
          <w:trHeight w:val="267" w:hRule="atLeast"/>
        </w:trPr>
        <w:tc>
          <w:tcPr>
            <w:tcW w:w="426" w:type="dxa"/>
            <w:vMerge w:val="continue"/>
            <w:shd w:val="clear" w:color="auto" w:fill="E9FFE9"/>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8"/>
              </w:rPr>
              <w:t>履行期</w:t>
            </w:r>
            <w:r>
              <w:rPr>
                <w:rFonts w:hint="eastAsia" w:ascii="UD デジタル 教科書体 N-R" w:hAnsi="UD デジタル 教科書体 N-R" w:eastAsia="UD デジタル 教科書体 N-R"/>
                <w:spacing w:val="2"/>
                <w:fitText w:val="1240" w:id="8"/>
              </w:rPr>
              <w:t>間</w:t>
            </w:r>
          </w:p>
        </w:tc>
        <w:tc>
          <w:tcPr>
            <w:tcW w:w="7654" w:type="dxa"/>
            <w:gridSpan w:val="3"/>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tc>
      </w:tr>
      <w:tr>
        <w:trPr>
          <w:trHeight w:val="254" w:hRule="atLeast"/>
        </w:trPr>
        <w:tc>
          <w:tcPr>
            <w:tcW w:w="426" w:type="dxa"/>
            <w:vMerge w:val="continue"/>
            <w:shd w:val="clear" w:color="auto" w:fill="E9FFE9"/>
            <w:vAlign w:val="center"/>
          </w:tcPr>
          <w:p>
            <w:pPr>
              <w:pStyle w:val="0"/>
              <w:jc w:val="center"/>
              <w:rPr>
                <w:rFonts w:hint="default"/>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9"/>
              </w:rPr>
              <w:t>発注機</w:t>
            </w:r>
            <w:r>
              <w:rPr>
                <w:rFonts w:hint="eastAsia" w:ascii="UD デジタル 教科書体 N-R" w:hAnsi="UD デジタル 教科書体 N-R" w:eastAsia="UD デジタル 教科書体 N-R"/>
                <w:spacing w:val="2"/>
                <w:fitText w:val="1240" w:id="9"/>
              </w:rPr>
              <w:t>関</w:t>
            </w:r>
          </w:p>
        </w:tc>
        <w:tc>
          <w:tcPr>
            <w:tcW w:w="3118" w:type="dxa"/>
            <w:vAlign w:val="top"/>
          </w:tcPr>
          <w:p>
            <w:pPr>
              <w:pStyle w:val="0"/>
              <w:widowControl w:val="1"/>
              <w:jc w:val="center"/>
              <w:rPr>
                <w:rFonts w:hint="eastAsia" w:ascii="UD デジタル 教科書体 N-R" w:hAnsi="UD デジタル 教科書体 N-R" w:eastAsia="UD デジタル 教科書体 N-R"/>
              </w:rPr>
            </w:pPr>
          </w:p>
        </w:tc>
        <w:tc>
          <w:tcPr>
            <w:tcW w:w="1985" w:type="dxa"/>
            <w:shd w:val="clear" w:color="auto" w:fill="E9FFE9"/>
            <w:vAlign w:val="top"/>
          </w:tcPr>
          <w:p>
            <w:pPr>
              <w:pStyle w:val="0"/>
              <w:widowControl w:val="1"/>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TECRIS</w:t>
            </w:r>
            <w:r>
              <w:rPr>
                <w:rFonts w:hint="eastAsia" w:ascii="UD デジタル 教科書体 N-R" w:hAnsi="UD デジタル 教科書体 N-R" w:eastAsia="UD デジタル 教科書体 N-R"/>
              </w:rPr>
              <w:t>登録番号</w:t>
            </w:r>
          </w:p>
        </w:tc>
        <w:tc>
          <w:tcPr>
            <w:tcW w:w="2551" w:type="dxa"/>
            <w:vAlign w:val="top"/>
          </w:tcPr>
          <w:p>
            <w:pPr>
              <w:pStyle w:val="0"/>
              <w:widowControl w:val="1"/>
              <w:jc w:val="center"/>
              <w:rPr>
                <w:rFonts w:hint="eastAsia" w:ascii="UD デジタル 教科書体 N-R" w:hAnsi="UD デジタル 教科書体 N-R" w:eastAsia="UD デジタル 教科書体 N-R"/>
              </w:rPr>
            </w:pPr>
          </w:p>
        </w:tc>
      </w:tr>
      <w:tr>
        <w:trPr>
          <w:trHeight w:val="931" w:hRule="atLeast"/>
        </w:trPr>
        <w:tc>
          <w:tcPr>
            <w:tcW w:w="426" w:type="dxa"/>
            <w:vMerge w:val="continue"/>
            <w:shd w:val="clear" w:color="auto" w:fill="E9FFE9"/>
            <w:vAlign w:val="center"/>
          </w:tcPr>
          <w:p>
            <w:pPr>
              <w:pStyle w:val="0"/>
              <w:jc w:val="center"/>
              <w:rPr>
                <w:rFonts w:hint="default"/>
              </w:rPr>
            </w:pPr>
          </w:p>
        </w:tc>
        <w:tc>
          <w:tcPr>
            <w:tcW w:w="1559" w:type="dxa"/>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23"/>
                <w:fitText w:val="1240" w:id="10"/>
              </w:rPr>
              <w:t>業務の概</w:t>
            </w:r>
            <w:r>
              <w:rPr>
                <w:rFonts w:hint="eastAsia" w:ascii="UD デジタル 教科書体 N-R" w:hAnsi="UD デジタル 教科書体 N-R" w:eastAsia="UD デジタル 教科書体 N-R"/>
                <w:spacing w:val="3"/>
                <w:fitText w:val="1240" w:id="10"/>
              </w:rPr>
              <w:t>要</w:t>
            </w:r>
          </w:p>
        </w:tc>
        <w:tc>
          <w:tcPr>
            <w:tcW w:w="7654" w:type="dxa"/>
            <w:gridSpan w:val="3"/>
            <w:vAlign w:val="top"/>
          </w:tcPr>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tc>
      </w:tr>
    </w:tbl>
    <w:p>
      <w:pPr>
        <w:pStyle w:val="0"/>
        <w:jc w:val="left"/>
        <w:rPr>
          <w:rFonts w:hint="eastAsia" w:ascii="UD デジタル 教科書体 N-R" w:hAnsi="UD デジタル 教科書体 N-R" w:eastAsia="UD デジタル 教科書体 N-R"/>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3118"/>
        <w:gridCol w:w="1985"/>
        <w:gridCol w:w="2551"/>
      </w:tblGrid>
      <w:tr>
        <w:trPr>
          <w:trHeight w:val="269" w:hRule="atLeast"/>
        </w:trPr>
        <w:tc>
          <w:tcPr>
            <w:tcW w:w="426" w:type="dxa"/>
            <w:vMerge w:val="restart"/>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p>
            <w:pPr>
              <w:pStyle w:val="0"/>
              <w:jc w:val="center"/>
              <w:rPr>
                <w:rFonts w:hint="eastAsia" w:ascii="UD デジタル 教科書体 N-R" w:hAnsi="UD デジタル 教科書体 N-R" w:eastAsia="UD デジタル 教科書体 N-R"/>
              </w:rPr>
            </w:pPr>
          </w:p>
        </w:tc>
        <w:tc>
          <w:tcPr>
            <w:tcW w:w="1559" w:type="dxa"/>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152"/>
                <w:fitText w:val="1240" w:id="11"/>
              </w:rPr>
              <w:t>契約</w:t>
            </w:r>
            <w:r>
              <w:rPr>
                <w:rFonts w:hint="eastAsia" w:ascii="UD デジタル 教科書体 N-R" w:hAnsi="UD デジタル 教科書体 N-R" w:eastAsia="UD デジタル 教科書体 N-R"/>
                <w:spacing w:val="1"/>
                <w:fitText w:val="1240" w:id="11"/>
              </w:rPr>
              <w:t>名</w:t>
            </w:r>
          </w:p>
        </w:tc>
        <w:tc>
          <w:tcPr>
            <w:tcW w:w="7654" w:type="dxa"/>
            <w:gridSpan w:val="3"/>
            <w:vAlign w:val="top"/>
          </w:tcPr>
          <w:p>
            <w:pPr>
              <w:pStyle w:val="0"/>
              <w:jc w:val="center"/>
              <w:rPr>
                <w:rFonts w:hint="eastAsia" w:ascii="UD デジタル 教科書体 N-R" w:hAnsi="UD デジタル 教科書体 N-R" w:eastAsia="UD デジタル 教科書体 N-R"/>
              </w:rPr>
            </w:pPr>
          </w:p>
        </w:tc>
      </w:tr>
      <w:tr>
        <w:trPr>
          <w:trHeight w:val="337" w:hRule="atLeast"/>
        </w:trPr>
        <w:tc>
          <w:tcPr>
            <w:tcW w:w="426" w:type="dxa"/>
            <w:vMerge w:val="continue"/>
            <w:shd w:val="clear" w:color="auto" w:fill="E9FFE9"/>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12"/>
              </w:rPr>
              <w:t>契約金</w:t>
            </w:r>
            <w:r>
              <w:rPr>
                <w:rFonts w:hint="eastAsia" w:ascii="UD デジタル 教科書体 N-R" w:hAnsi="UD デジタル 教科書体 N-R" w:eastAsia="UD デジタル 教科書体 N-R"/>
                <w:spacing w:val="2"/>
                <w:fitText w:val="1240" w:id="12"/>
              </w:rPr>
              <w:t>額</w:t>
            </w:r>
          </w:p>
        </w:tc>
        <w:tc>
          <w:tcPr>
            <w:tcW w:w="7654" w:type="dxa"/>
            <w:gridSpan w:val="3"/>
            <w:vAlign w:val="top"/>
          </w:tcPr>
          <w:p>
            <w:pPr>
              <w:pStyle w:val="0"/>
              <w:jc w:val="left"/>
              <w:rPr>
                <w:rFonts w:hint="eastAsia" w:ascii="UD デジタル 教科書体 N-R" w:hAnsi="UD デジタル 教科書体 N-R" w:eastAsia="UD デジタル 教科書体 N-R"/>
              </w:rPr>
            </w:pPr>
          </w:p>
        </w:tc>
      </w:tr>
      <w:tr>
        <w:trPr>
          <w:trHeight w:val="267" w:hRule="atLeast"/>
        </w:trPr>
        <w:tc>
          <w:tcPr>
            <w:tcW w:w="426" w:type="dxa"/>
            <w:vMerge w:val="continue"/>
            <w:shd w:val="clear" w:color="auto" w:fill="E9FFE9"/>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13"/>
              </w:rPr>
              <w:t>履行期</w:t>
            </w:r>
            <w:r>
              <w:rPr>
                <w:rFonts w:hint="eastAsia" w:ascii="UD デジタル 教科書体 N-R" w:hAnsi="UD デジタル 教科書体 N-R" w:eastAsia="UD デジタル 教科書体 N-R"/>
                <w:spacing w:val="2"/>
                <w:fitText w:val="1240" w:id="13"/>
              </w:rPr>
              <w:t>間</w:t>
            </w:r>
          </w:p>
        </w:tc>
        <w:tc>
          <w:tcPr>
            <w:tcW w:w="7654" w:type="dxa"/>
            <w:gridSpan w:val="3"/>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tc>
      </w:tr>
      <w:tr>
        <w:trPr>
          <w:trHeight w:val="254" w:hRule="atLeast"/>
        </w:trPr>
        <w:tc>
          <w:tcPr>
            <w:tcW w:w="426" w:type="dxa"/>
            <w:vMerge w:val="continue"/>
            <w:shd w:val="clear" w:color="auto" w:fill="E9FFE9"/>
            <w:vAlign w:val="center"/>
          </w:tcPr>
          <w:p>
            <w:pPr>
              <w:pStyle w:val="0"/>
              <w:jc w:val="center"/>
              <w:rPr>
                <w:rFonts w:hint="default"/>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14"/>
              </w:rPr>
              <w:t>発注機</w:t>
            </w:r>
            <w:r>
              <w:rPr>
                <w:rFonts w:hint="eastAsia" w:ascii="UD デジタル 教科書体 N-R" w:hAnsi="UD デジタル 教科書体 N-R" w:eastAsia="UD デジタル 教科書体 N-R"/>
                <w:spacing w:val="2"/>
                <w:fitText w:val="1240" w:id="14"/>
              </w:rPr>
              <w:t>関</w:t>
            </w:r>
          </w:p>
        </w:tc>
        <w:tc>
          <w:tcPr>
            <w:tcW w:w="3118" w:type="dxa"/>
            <w:vAlign w:val="top"/>
          </w:tcPr>
          <w:p>
            <w:pPr>
              <w:pStyle w:val="0"/>
              <w:widowControl w:val="1"/>
              <w:jc w:val="center"/>
              <w:rPr>
                <w:rFonts w:hint="eastAsia" w:ascii="UD デジタル 教科書体 N-R" w:hAnsi="UD デジタル 教科書体 N-R" w:eastAsia="UD デジタル 教科書体 N-R"/>
              </w:rPr>
            </w:pPr>
          </w:p>
        </w:tc>
        <w:tc>
          <w:tcPr>
            <w:tcW w:w="1985" w:type="dxa"/>
            <w:shd w:val="clear" w:color="auto" w:fill="E9FFE9"/>
            <w:vAlign w:val="top"/>
          </w:tcPr>
          <w:p>
            <w:pPr>
              <w:pStyle w:val="0"/>
              <w:widowControl w:val="1"/>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TECRIS</w:t>
            </w:r>
            <w:r>
              <w:rPr>
                <w:rFonts w:hint="eastAsia" w:ascii="UD デジタル 教科書体 N-R" w:hAnsi="UD デジタル 教科書体 N-R" w:eastAsia="UD デジタル 教科書体 N-R"/>
              </w:rPr>
              <w:t>登録番号</w:t>
            </w:r>
          </w:p>
        </w:tc>
        <w:tc>
          <w:tcPr>
            <w:tcW w:w="2551" w:type="dxa"/>
            <w:vAlign w:val="top"/>
          </w:tcPr>
          <w:p>
            <w:pPr>
              <w:pStyle w:val="0"/>
              <w:widowControl w:val="1"/>
              <w:jc w:val="center"/>
              <w:rPr>
                <w:rFonts w:hint="eastAsia" w:ascii="UD デジタル 教科書体 N-R" w:hAnsi="UD デジタル 教科書体 N-R" w:eastAsia="UD デジタル 教科書体 N-R"/>
              </w:rPr>
            </w:pPr>
          </w:p>
        </w:tc>
      </w:tr>
      <w:tr>
        <w:trPr>
          <w:trHeight w:val="1101" w:hRule="atLeast"/>
        </w:trPr>
        <w:tc>
          <w:tcPr>
            <w:tcW w:w="426" w:type="dxa"/>
            <w:vMerge w:val="continue"/>
            <w:shd w:val="clear" w:color="auto" w:fill="E9FFE9"/>
            <w:vAlign w:val="center"/>
          </w:tcPr>
          <w:p>
            <w:pPr>
              <w:pStyle w:val="0"/>
              <w:jc w:val="center"/>
              <w:rPr>
                <w:rFonts w:hint="default"/>
              </w:rPr>
            </w:pPr>
          </w:p>
        </w:tc>
        <w:tc>
          <w:tcPr>
            <w:tcW w:w="1559" w:type="dxa"/>
            <w:shd w:val="clear" w:color="auto" w:fill="E9FFE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23"/>
                <w:fitText w:val="1240" w:id="15"/>
              </w:rPr>
              <w:t>業務の概</w:t>
            </w:r>
            <w:r>
              <w:rPr>
                <w:rFonts w:hint="eastAsia" w:ascii="UD デジタル 教科書体 N-R" w:hAnsi="UD デジタル 教科書体 N-R" w:eastAsia="UD デジタル 教科書体 N-R"/>
                <w:spacing w:val="3"/>
                <w:fitText w:val="1240" w:id="15"/>
              </w:rPr>
              <w:t>要</w:t>
            </w:r>
          </w:p>
        </w:tc>
        <w:tc>
          <w:tcPr>
            <w:tcW w:w="7654" w:type="dxa"/>
            <w:gridSpan w:val="3"/>
            <w:vAlign w:val="top"/>
          </w:tcPr>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tc>
      </w:tr>
    </w:tbl>
    <w:p>
      <w:pPr>
        <w:pStyle w:val="0"/>
        <w:ind w:left="660" w:hanging="660" w:hangingChars="30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注）</w:t>
      </w:r>
      <w:r>
        <w:rPr>
          <w:rFonts w:hint="eastAsia" w:ascii="UD デジタル 教科書体 N-R" w:hAnsi="UD デジタル 教科書体 N-R" w:eastAsia="UD デジタル 教科書体 N-R"/>
        </w:rPr>
        <w:t xml:space="preserve">1. </w:t>
      </w:r>
      <w:r>
        <w:rPr>
          <w:rFonts w:hint="eastAsia" w:ascii="UD デジタル 教科書体 N-R" w:hAnsi="UD デジタル 教科書体 N-R" w:eastAsia="UD デジタル 教科書体 N-R"/>
        </w:rPr>
        <w:t>実績は、既に完了した業務（平成</w:t>
      </w:r>
      <w:r>
        <w:rPr>
          <w:rFonts w:hint="eastAsia" w:ascii="UD デジタル 教科書体 N-R" w:hAnsi="UD デジタル 教科書体 N-R" w:eastAsia="UD デジタル 教科書体 N-R"/>
        </w:rPr>
        <w:t>28</w:t>
      </w:r>
      <w:r>
        <w:rPr>
          <w:rFonts w:hint="eastAsia" w:ascii="UD デジタル 教科書体 N-R" w:hAnsi="UD デジタル 教科書体 N-R" w:eastAsia="UD デジタル 教科書体 N-R"/>
        </w:rPr>
        <w:t>年</w:t>
      </w:r>
      <w:r>
        <w:rPr>
          <w:rFonts w:hint="eastAsia" w:ascii="UD デジタル 教科書体 N-R" w:hAnsi="UD デジタル 教科書体 N-R" w:eastAsia="UD デジタル 教科書体 N-R"/>
        </w:rPr>
        <w:t>4</w:t>
      </w:r>
      <w:r>
        <w:rPr>
          <w:rFonts w:hint="eastAsia" w:ascii="UD デジタル 教科書体 N-R" w:hAnsi="UD デジタル 教科書体 N-R" w:eastAsia="UD デジタル 教科書体 N-R"/>
        </w:rPr>
        <w:t>月以降着手～令和</w:t>
      </w:r>
      <w:r>
        <w:rPr>
          <w:rFonts w:hint="eastAsia" w:ascii="UD デジタル 教科書体 N-R" w:hAnsi="UD デジタル 教科書体 N-R" w:eastAsia="UD デジタル 教科書体 N-R"/>
        </w:rPr>
        <w:t>8</w:t>
      </w:r>
      <w:r>
        <w:rPr>
          <w:rFonts w:hint="eastAsia" w:ascii="UD デジタル 教科書体 N-R" w:hAnsi="UD デジタル 教科書体 N-R" w:eastAsia="UD デジタル 教科書体 N-R"/>
        </w:rPr>
        <w:t>年</w:t>
      </w:r>
      <w:r>
        <w:rPr>
          <w:rFonts w:hint="eastAsia" w:ascii="UD デジタル 教科書体 N-R" w:hAnsi="UD デジタル 教科書体 N-R" w:eastAsia="UD デジタル 教科書体 N-R"/>
        </w:rPr>
        <w:t>3</w:t>
      </w:r>
      <w:r>
        <w:rPr>
          <w:rFonts w:hint="eastAsia" w:ascii="UD デジタル 教科書体 N-R" w:hAnsi="UD デジタル 教科書体 N-R" w:eastAsia="UD デジタル 教科書体 N-R"/>
        </w:rPr>
        <w:t>月までに業務完了）を対象とし全国の地方公共団体における実績を</w:t>
      </w:r>
      <w:r>
        <w:rPr>
          <w:rFonts w:hint="eastAsia" w:ascii="UD デジタル 教科書体 N-R" w:hAnsi="UD デジタル 教科書体 N-R" w:eastAsia="UD デジタル 教科書体 N-R"/>
          <w:color w:val="auto"/>
          <w:u w:val="single" w:color="auto"/>
        </w:rPr>
        <w:t>最低１件以上</w:t>
      </w:r>
      <w:r>
        <w:rPr>
          <w:rFonts w:hint="eastAsia" w:ascii="UD デジタル 教科書体 N-R" w:hAnsi="UD デジタル 教科書体 N-R" w:eastAsia="UD デジタル 教科書体 N-R"/>
          <w:color w:val="auto"/>
          <w:u w:val="single" w:color="auto"/>
        </w:rPr>
        <w:t>7</w:t>
      </w:r>
      <w:r>
        <w:rPr>
          <w:rFonts w:hint="eastAsia" w:ascii="UD デジタル 教科書体 N-R" w:hAnsi="UD デジタル 教科書体 N-R" w:eastAsia="UD デジタル 教科書体 N-R"/>
          <w:color w:val="auto"/>
          <w:u w:val="single" w:color="auto"/>
        </w:rPr>
        <w:t>件</w:t>
      </w:r>
      <w:r>
        <w:rPr>
          <w:rFonts w:hint="eastAsia" w:ascii="UD デジタル 教科書体 N-R" w:hAnsi="UD デジタル 教科書体 N-R" w:eastAsia="UD デジタル 教科書体 N-R"/>
        </w:rPr>
        <w:t>まで記載すること。</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再構築業務及び上下水道一体での台帳管理システム構築業務も含む</w:t>
      </w:r>
      <w:r>
        <w:rPr>
          <w:rFonts w:hint="eastAsia" w:ascii="UD デジタル 教科書体 N-R" w:hAnsi="UD デジタル 教科書体 N-R" w:eastAsia="UD デジタル 教科書体 N-R"/>
        </w:rPr>
        <w:t>)</w:t>
      </w:r>
    </w:p>
    <w:p>
      <w:pPr>
        <w:pStyle w:val="0"/>
        <w:ind w:left="630" w:leftChars="200" w:hanging="210" w:hangingChars="10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xml:space="preserve">2. </w:t>
      </w:r>
      <w:r>
        <w:rPr>
          <w:rFonts w:hint="eastAsia" w:ascii="UD デジタル 教科書体 N-R" w:hAnsi="UD デジタル 教科書体 N-R" w:eastAsia="UD デジタル 教科書体 N-R"/>
        </w:rPr>
        <w:t>上記記載の実績が証明できる書類（契約書の写し及び業務概要がわかる仕様書、テクリス等）を提出のこと。</w:t>
      </w:r>
    </w:p>
    <w:p>
      <w:pPr>
        <w:pStyle w:val="0"/>
        <w:ind w:left="630" w:leftChars="200" w:hanging="210" w:hangingChars="10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3</w:t>
      </w:r>
      <w:r>
        <w:rPr>
          <w:rFonts w:hint="eastAsia" w:ascii="UD デジタル 教科書体 N-R" w:hAnsi="UD デジタル 教科書体 N-R" w:eastAsia="UD デジタル 教科書体 N-R"/>
        </w:rPr>
        <w:t>．用紙が不足する場合は適宜、表を追加して記載すること。</w:t>
      </w:r>
    </w:p>
    <w:sectPr>
      <w:pgSz w:w="11906" w:h="16838"/>
      <w:pgMar w:top="850" w:right="1080" w:bottom="85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735</TotalTime>
  <Pages>1</Pages>
  <Words>13</Words>
  <Characters>323</Characters>
  <Application>JUST Note</Application>
  <Lines>199</Lines>
  <Paragraphs>31</Paragraphs>
  <CharactersWithSpaces>328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矢野 加奈子</cp:lastModifiedBy>
  <dcterms:modified xsi:type="dcterms:W3CDTF">2026-04-03T04:44:51Z</dcterms:modified>
  <cp:revision>27</cp:revision>
</cp:coreProperties>
</file>