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3"/>
        <w:ind w:left="0" w:leftChars="0" w:right="-136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-840740</wp:posOffset>
                </wp:positionV>
                <wp:extent cx="759460" cy="2692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594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66.2pt;mso-position-vertical-relative:text;mso-position-horizontal-relative:text;position:absolute;height:21.2pt;mso-wrap-distance-top:0pt;width:59.8pt;mso-wrap-distance-left:16pt;margin-left:0pt;z-index:35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様式５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</w:rPr>
        <w:t>提案上下水道料金システムの府内稼働実績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47"/>
        <w:tabs>
          <w:tab w:val="left" w:leader="none" w:pos="3780"/>
        </w:tabs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会社名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51"/>
        <w:tblW w:w="8635" w:type="dxa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2875"/>
        <w:gridCol w:w="2486"/>
        <w:gridCol w:w="3274"/>
      </w:tblGrid>
      <w:tr>
        <w:trPr/>
        <w:tc>
          <w:tcPr>
            <w:tcW w:w="287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自治体名</w:t>
            </w:r>
          </w:p>
        </w:tc>
        <w:tc>
          <w:tcPr>
            <w:tcW w:w="248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人口</w:t>
            </w:r>
          </w:p>
          <w:p>
            <w:pPr>
              <w:pStyle w:val="0"/>
              <w:ind w:left="210" w:leftChars="100" w:right="210" w:rightChars="10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導入時･千人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327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稼働開始月</w:t>
            </w:r>
          </w:p>
        </w:tc>
      </w:tr>
      <w:tr>
        <w:trPr/>
        <w:tc>
          <w:tcPr>
            <w:tcW w:w="287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○○市</w:t>
            </w:r>
          </w:p>
        </w:tc>
        <w:tc>
          <w:tcPr>
            <w:tcW w:w="248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○○千人</w:t>
            </w:r>
          </w:p>
        </w:tc>
        <w:tc>
          <w:tcPr>
            <w:tcW w:w="327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令和○○年○○月</w:t>
            </w:r>
          </w:p>
        </w:tc>
      </w:tr>
      <w:tr>
        <w:trPr>
          <w:trHeight w:val="1084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8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6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6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2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2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39"/>
        <w:ind w:left="0" w:leftChars="0"/>
        <w:rPr>
          <w:rFonts w:hint="default"/>
        </w:rPr>
      </w:pPr>
    </w:p>
    <w:p>
      <w:pPr>
        <w:pStyle w:val="39"/>
        <w:ind w:left="0" w:lef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記載要領</w:t>
      </w:r>
    </w:p>
    <w:p>
      <w:pPr>
        <w:pStyle w:val="4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提案する上下水道料金システムについて、京都府内における稼働実績を記載してください。ただし、導入が完了されており、かつ令和８年４月１日現在稼働中であるものとします。</w:t>
      </w:r>
    </w:p>
    <w:p>
      <w:pPr>
        <w:pStyle w:val="4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記載する行が不足する場合は、追加して記載してください。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游明朝" w:hAnsi="游明朝" w:eastAsia="游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游明朝" w:hAnsi="游明朝" w:eastAsia="游明朝"/>
    </w:rPr>
  </w:style>
  <w:style w:type="paragraph" w:styleId="39" w:customStyle="1">
    <w:name w:val="_3-0"/>
    <w:basedOn w:val="0"/>
    <w:next w:val="39"/>
    <w:link w:val="40"/>
    <w:uiPriority w:val="0"/>
    <w:qFormat/>
    <w:pPr>
      <w:ind w:left="630" w:leftChars="300"/>
    </w:pPr>
  </w:style>
  <w:style w:type="character" w:styleId="40" w:customStyle="1">
    <w:name w:val="_3-0 (文字)"/>
    <w:basedOn w:val="10"/>
    <w:next w:val="40"/>
    <w:link w:val="39"/>
    <w:uiPriority w:val="0"/>
    <w:rPr>
      <w:rFonts w:ascii="游明朝" w:hAnsi="游明朝" w:eastAsia="游明朝"/>
    </w:rPr>
  </w:style>
  <w:style w:type="paragraph" w:styleId="41" w:customStyle="1">
    <w:name w:val="_12-0T"/>
    <w:basedOn w:val="0"/>
    <w:next w:val="41"/>
    <w:link w:val="42"/>
    <w:uiPriority w:val="0"/>
    <w:qFormat/>
    <w:pPr>
      <w:tabs>
        <w:tab w:val="left" w:leader="none" w:pos="4200"/>
        <w:tab w:val="left" w:leader="none" w:pos="7560"/>
      </w:tabs>
      <w:ind w:left="2835" w:leftChars="1350"/>
    </w:pPr>
  </w:style>
  <w:style w:type="character" w:styleId="42" w:customStyle="1">
    <w:name w:val="_12-0T (文字)"/>
    <w:basedOn w:val="10"/>
    <w:next w:val="42"/>
    <w:link w:val="41"/>
    <w:uiPriority w:val="0"/>
    <w:rPr>
      <w:rFonts w:ascii="游明朝" w:hAnsi="游明朝" w:eastAsia="游明朝"/>
    </w:rPr>
  </w:style>
  <w:style w:type="paragraph" w:styleId="43" w:customStyle="1">
    <w:name w:val="_8-8"/>
    <w:basedOn w:val="0"/>
    <w:next w:val="43"/>
    <w:link w:val="44"/>
    <w:uiPriority w:val="0"/>
    <w:qFormat/>
    <w:pPr>
      <w:ind w:left="800" w:leftChars="800" w:right="800" w:rightChars="800"/>
      <w:jc w:val="distribute"/>
    </w:pPr>
    <w:rPr>
      <w:sz w:val="24"/>
    </w:rPr>
  </w:style>
  <w:style w:type="character" w:styleId="44" w:customStyle="1">
    <w:name w:val="_8-8 (文字)"/>
    <w:basedOn w:val="10"/>
    <w:next w:val="44"/>
    <w:link w:val="43"/>
    <w:uiPriority w:val="0"/>
    <w:rPr>
      <w:rFonts w:ascii="游明朝" w:hAnsi="游明朝" w:eastAsia="游明朝"/>
      <w:sz w:val="24"/>
    </w:rPr>
  </w:style>
  <w:style w:type="paragraph" w:styleId="45" w:customStyle="1">
    <w:name w:val="_0-1ぶ"/>
    <w:basedOn w:val="0"/>
    <w:next w:val="45"/>
    <w:link w:val="46"/>
    <w:uiPriority w:val="0"/>
    <w:qFormat/>
    <w:pPr>
      <w:ind w:left="210" w:hanging="210" w:hangingChars="100"/>
    </w:pPr>
  </w:style>
  <w:style w:type="character" w:styleId="46" w:customStyle="1">
    <w:name w:val="_0-1ぶ (文字)"/>
    <w:basedOn w:val="10"/>
    <w:next w:val="46"/>
    <w:link w:val="45"/>
    <w:uiPriority w:val="0"/>
    <w:rPr>
      <w:rFonts w:ascii="游明朝" w:hAnsi="游明朝" w:eastAsia="游明朝"/>
    </w:rPr>
  </w:style>
  <w:style w:type="paragraph" w:styleId="47" w:customStyle="1">
    <w:name w:val="_14-0T"/>
    <w:basedOn w:val="0"/>
    <w:next w:val="47"/>
    <w:link w:val="48"/>
    <w:uiPriority w:val="0"/>
    <w:qFormat/>
    <w:pPr>
      <w:ind w:left="2940" w:leftChars="1400"/>
    </w:pPr>
  </w:style>
  <w:style w:type="character" w:styleId="48" w:customStyle="1">
    <w:name w:val="_14-0T (文字)"/>
    <w:basedOn w:val="10"/>
    <w:next w:val="48"/>
    <w:link w:val="47"/>
    <w:uiPriority w:val="0"/>
    <w:rPr>
      <w:rFonts w:ascii="游明朝" w:hAnsi="游明朝" w:eastAsia="游明朝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173</Characters>
  <Application>JUST Note</Application>
  <Lines>36</Lines>
  <Paragraphs>13</Paragraphs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佐藤智子</cp:lastModifiedBy>
  <cp:lastPrinted>2026-04-01T13:35:52Z</cp:lastPrinted>
  <dcterms:modified xsi:type="dcterms:W3CDTF">2026-04-01T03:02:08Z</dcterms:modified>
  <cp:revision>4</cp:revision>
</cp:coreProperties>
</file>