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48</w:t>
      </w:r>
      <w:r>
        <w:rPr>
          <w:rFonts w:hint="eastAsia"/>
          <w:sz w:val="20"/>
        </w:rPr>
        <w:t>条の３関係）</w:t>
      </w: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  <w:sz w:val="25"/>
        </w:rPr>
      </w:pPr>
      <w:r>
        <w:rPr>
          <w:rFonts w:hint="eastAsia"/>
          <w:sz w:val="25"/>
        </w:rPr>
        <w:t>危険物保安監督者選任・解任届出書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588"/>
        <w:gridCol w:w="1255"/>
        <w:gridCol w:w="2126"/>
        <w:gridCol w:w="1246"/>
        <w:gridCol w:w="314"/>
        <w:gridCol w:w="3059"/>
      </w:tblGrid>
      <w:tr>
        <w:trPr>
          <w:cantSplit/>
        </w:trPr>
        <w:tc>
          <w:tcPr>
            <w:tcW w:w="9254" w:type="dxa"/>
            <w:gridSpan w:val="7"/>
            <w:vAlign w:val="top"/>
          </w:tcPr>
          <w:p>
            <w:pPr>
              <w:pStyle w:val="0"/>
              <w:spacing w:before="120" w:beforeLines="0" w:beforeAutospacing="0"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精華町長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届　出　者</w:t>
            </w:r>
          </w:p>
          <w:p>
            <w:pPr>
              <w:pStyle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（電話　　　　　　）</w:t>
            </w:r>
          </w:p>
          <w:p>
            <w:pPr>
              <w:pStyle w:val="0"/>
              <w:wordWrap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1005" w:hRule="atLeast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4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1005" w:hRule="atLeast"/>
        </w:trPr>
        <w:tc>
          <w:tcPr>
            <w:tcW w:w="1254" w:type="dxa"/>
            <w:gridSpan w:val="2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4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trHeight w:val="1143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4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cantSplit/>
          <w:trHeight w:val="977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4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2509" w:type="dxa"/>
            <w:gridSpan w:val="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選　　　　　　任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解　　　　　　任</w:t>
            </w:r>
          </w:p>
        </w:tc>
      </w:tr>
      <w:tr>
        <w:trPr>
          <w:cantSplit/>
          <w:trHeight w:val="1020" w:hRule="atLeast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危険物保安監督者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73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危険物取扱者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pStyle w:val="0"/>
              <w:spacing w:line="0" w:lineRule="atLeast"/>
              <w:ind w:right="296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pStyle w:val="0"/>
              <w:spacing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>
        <w:trPr>
          <w:cantSplit/>
        </w:trPr>
        <w:tc>
          <w:tcPr>
            <w:tcW w:w="250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>
        <w:trPr>
          <w:cantSplit/>
          <w:trHeight w:val="1083" w:hRule="atLeast"/>
        </w:trPr>
        <w:tc>
          <w:tcPr>
            <w:tcW w:w="2509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6745" w:type="dxa"/>
            <w:gridSpan w:val="4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120" w:beforeLines="0" w:beforeAutospacing="0" w:line="0" w:lineRule="atLeast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２　法人にあつては、その名称、代表者氏名及び主たる事務所の所在地を記入すること。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３　※印の欄は、記入しないこと。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6"/>
    </w:rPr>
  </w:style>
  <w:style w:type="paragraph" w:styleId="16">
    <w:name w:val="Body Text 2"/>
    <w:basedOn w:val="0"/>
    <w:next w:val="16"/>
    <w:link w:val="0"/>
    <w:uiPriority w:val="0"/>
    <w:pPr>
      <w:ind w:right="1774"/>
      <w:jc w:val="distribute"/>
    </w:pPr>
    <w:rPr>
      <w:sz w:val="20"/>
    </w:rPr>
  </w:style>
  <w:style w:type="paragraph" w:styleId="17">
    <w:name w:val="Body Text 3"/>
    <w:basedOn w:val="0"/>
    <w:next w:val="17"/>
    <w:link w:val="0"/>
    <w:uiPriority w:val="0"/>
    <w:pPr>
      <w:spacing w:line="0" w:lineRule="atLeast"/>
      <w:ind w:right="1629"/>
      <w:jc w:val="distribute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226</Words>
  <Characters>201</Characters>
  <Application>JUST Note</Application>
  <Lines>1</Lines>
  <Paragraphs>1</Paragraphs>
  <Company>精華町役場</Company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安田 啓一</dc:creator>
  <cp:lastModifiedBy>太田 長宏</cp:lastModifiedBy>
  <dcterms:created xsi:type="dcterms:W3CDTF">2021-01-05T10:16:00Z</dcterms:created>
  <dcterms:modified xsi:type="dcterms:W3CDTF">2021-01-16T12:21:13Z</dcterms:modified>
  <cp:revision>3</cp:revision>
</cp:coreProperties>
</file>