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20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"/>
        <w:gridCol w:w="854"/>
        <w:gridCol w:w="28"/>
        <w:gridCol w:w="1288"/>
        <w:gridCol w:w="374"/>
        <w:gridCol w:w="1336"/>
        <w:gridCol w:w="42"/>
        <w:gridCol w:w="169"/>
        <w:gridCol w:w="59"/>
        <w:gridCol w:w="514"/>
        <w:gridCol w:w="954"/>
        <w:gridCol w:w="65"/>
        <w:gridCol w:w="378"/>
        <w:gridCol w:w="490"/>
        <w:gridCol w:w="1638"/>
      </w:tblGrid>
      <w:tr>
        <w:trPr>
          <w:trHeight w:val="780" w:hRule="atLeast"/>
        </w:trPr>
        <w:tc>
          <w:tcPr>
            <w:tcW w:w="2550" w:type="dxa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核燃料物質等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106"/>
              </w:rPr>
              <w:t>貯</w:t>
            </w:r>
            <w:r>
              <w:rPr>
                <w:rFonts w:hint="eastAsia"/>
              </w:rPr>
              <w:t>蔵</w:t>
            </w:r>
          </w:p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106"/>
              </w:rPr>
              <w:t>取</w:t>
            </w:r>
            <w:r>
              <w:rPr>
                <w:rFonts w:hint="eastAsia"/>
              </w:rPr>
              <w:t>扱</w:t>
            </w:r>
          </w:p>
        </w:tc>
        <w:tc>
          <w:tcPr>
            <w:tcW w:w="95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Style w:val="16"/>
                <w:rFonts w:hint="default"/>
              </w:rPr>
              <w:t>届出</w:t>
            </w:r>
            <w:r>
              <w:rPr>
                <w:rFonts w:hint="eastAsia"/>
              </w:rPr>
              <w:t>書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</w:tc>
      </w:tr>
      <w:tr>
        <w:trPr>
          <w:trHeight w:val="405" w:hRule="atLeast"/>
        </w:trPr>
        <w:tc>
          <w:tcPr>
            <w:tcW w:w="4097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0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409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170" w:hRule="atLeast"/>
        </w:trPr>
        <w:tc>
          <w:tcPr>
            <w:tcW w:w="4097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届出者の住所</w:t>
            </w:r>
            <w:r>
              <w:rPr>
                <w:rFonts w:hint="default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09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届出者の氏名</w:t>
            </w:r>
            <w:r>
              <w:rPr>
                <w:rFonts w:hint="default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10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27"/>
              <w:jc w:val="righ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315" w:hRule="atLeast"/>
        </w:trPr>
        <w:tc>
          <w:tcPr>
            <w:tcW w:w="8195" w:type="dxa"/>
            <w:gridSpan w:val="1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6" w:type="dxa"/>
          <w:trHeight w:val="70" w:hRule="atLeast"/>
        </w:trPr>
        <w:tc>
          <w:tcPr>
            <w:tcW w:w="5683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57" w:right="-113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59</w:t>
            </w:r>
            <w:r>
              <w:rPr>
                <w:rFonts w:hint="eastAsia"/>
              </w:rPr>
              <w:t>条の規定により核燃料物質等の</w:t>
            </w:r>
          </w:p>
        </w:tc>
        <w:tc>
          <w:tcPr>
            <w:tcW w:w="86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0"/>
              </w:rPr>
              <w:t>貯</w:t>
            </w:r>
            <w:r>
              <w:rPr>
                <w:rFonts w:hint="eastAsia"/>
              </w:rPr>
              <w:t>蔵</w:t>
            </w:r>
          </w:p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□取扱い</w:t>
            </w:r>
          </w:p>
        </w:tc>
        <w:tc>
          <w:tcPr>
            <w:tcW w:w="1638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57" w:right="-113"/>
              <w:rPr>
                <w:rFonts w:hint="default"/>
              </w:rPr>
            </w:pPr>
            <w:r>
              <w:rPr>
                <w:rFonts w:hint="eastAsia"/>
              </w:rPr>
              <w:t>をするので届け</w:t>
            </w:r>
          </w:p>
        </w:tc>
      </w:tr>
      <w:tr>
        <w:trPr>
          <w:gridBefore w:val="1"/>
          <w:wBefore w:w="6" w:type="dxa"/>
          <w:cantSplit/>
          <w:trHeight w:val="435" w:hRule="atLeast"/>
        </w:trPr>
        <w:tc>
          <w:tcPr>
            <w:tcW w:w="8189" w:type="dxa"/>
            <w:gridSpan w:val="1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-57"/>
              <w:rPr>
                <w:rFonts w:hint="default"/>
              </w:rPr>
            </w:pPr>
            <w:r>
              <w:rPr>
                <w:rFonts w:hint="eastAsia"/>
              </w:rPr>
              <w:t>出ます。</w:t>
            </w:r>
          </w:p>
        </w:tc>
      </w:tr>
      <w:tr>
        <w:trPr>
          <w:trHeight w:val="660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貯蔵又は取扱いの場所の地名及び地番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86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貯蔵又は取扱いの責任者</w:t>
            </w:r>
          </w:p>
        </w:tc>
        <w:tc>
          <w:tcPr>
            <w:tcW w:w="131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860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従業時間外の所在及び連絡方法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業務又は使用の内容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217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品名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198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品名</w:t>
            </w:r>
            <w:r>
              <w:rPr>
                <w:rFonts w:hint="default"/>
              </w:rPr>
              <w:t>)</w:t>
            </w:r>
          </w:p>
        </w:tc>
        <w:tc>
          <w:tcPr>
            <w:tcW w:w="191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>
        <w:trPr>
          <w:cantSplit/>
          <w:trHeight w:val="345" w:hRule="atLeast"/>
        </w:trPr>
        <w:tc>
          <w:tcPr>
            <w:tcW w:w="2176" w:type="dxa"/>
            <w:gridSpan w:val="4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1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貯蔵又は取扱いの場所への搬出入方法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貯蔵又は取扱い</w:t>
            </w:r>
            <w:r>
              <w:rPr>
                <w:rFonts w:hint="eastAsia"/>
              </w:rPr>
              <w:t>の方法及び形態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88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2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888" w:type="dxa"/>
            <w:gridSpan w:val="3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888" w:type="dxa"/>
            <w:gridSpan w:val="3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217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貯蔵又は取扱い</w:t>
            </w:r>
            <w:r>
              <w:rPr>
                <w:rFonts w:hint="eastAsia"/>
              </w:rPr>
              <w:t>の開始期日又は期間</w:t>
            </w:r>
          </w:p>
        </w:tc>
        <w:tc>
          <w:tcPr>
            <w:tcW w:w="17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開始期日</w:t>
            </w:r>
          </w:p>
        </w:tc>
        <w:tc>
          <w:tcPr>
            <w:tcW w:w="4309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00"/>
              </w:rPr>
              <w:t>期</w:t>
            </w:r>
            <w:r>
              <w:rPr>
                <w:rFonts w:hint="eastAsia"/>
              </w:rPr>
              <w:t>間</w:t>
            </w:r>
          </w:p>
        </w:tc>
      </w:tr>
      <w:tr>
        <w:trPr>
          <w:cantSplit/>
          <w:trHeight w:val="345" w:hRule="atLeast"/>
        </w:trPr>
        <w:tc>
          <w:tcPr>
            <w:tcW w:w="2176" w:type="dxa"/>
            <w:gridSpan w:val="4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309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</w:tr>
      <w:tr>
        <w:trPr>
          <w:trHeight w:val="675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設置されている消防用設備等の概要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61" w:hRule="atLeast"/>
        </w:trPr>
        <w:tc>
          <w:tcPr>
            <w:tcW w:w="21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事故発生時の特</w:t>
            </w:r>
            <w:r>
              <w:rPr>
                <w:rFonts w:hint="eastAsia"/>
              </w:rPr>
              <w:t>殊</w:t>
            </w:r>
            <w:r>
              <w:rPr>
                <w:rFonts w:hint="eastAsia"/>
                <w:spacing w:val="60"/>
              </w:rPr>
              <w:t>防護設備又</w:t>
            </w:r>
            <w:r>
              <w:rPr>
                <w:rFonts w:hint="eastAsia"/>
              </w:rPr>
              <w:t>は器具の種類</w:t>
            </w:r>
          </w:p>
        </w:tc>
        <w:tc>
          <w:tcPr>
            <w:tcW w:w="60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貯蔵又は取扱いの場所付近の見取図を添付してください。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81</Words>
  <Characters>468</Characters>
  <Application>JUST Note</Application>
  <Lines>3</Lines>
  <Paragraphs>1</Paragraphs>
  <Company>精華町役場</Company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第20号様式(第17条関係)</dc:title>
  <cp:lastModifiedBy>野田 涼太</cp:lastModifiedBy>
  <cp:lastPrinted>2002-03-03T07:34:00Z</cp:lastPrinted>
  <dcterms:created xsi:type="dcterms:W3CDTF">2021-01-05T08:06:00Z</dcterms:created>
  <dcterms:modified xsi:type="dcterms:W3CDTF">2021-01-05T08:06:23Z</dcterms:modified>
  <cp:revision>2</cp:revision>
</cp:coreProperties>
</file>