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別記様式第</w:t>
      </w:r>
      <w:r>
        <w:rPr>
          <w:rFonts w:hint="default" w:ascii="‚l‚r –¾’©" w:hAnsi="‚l‚r –¾’©"/>
        </w:rPr>
        <w:t>4</w:t>
      </w:r>
      <w:r>
        <w:rPr>
          <w:rFonts w:hint="eastAsia"/>
        </w:rPr>
        <w:t>号の</w:t>
      </w:r>
      <w:r>
        <w:rPr>
          <w:rFonts w:hint="default" w:ascii="‚l‚r –¾’©" w:hAnsi="‚l‚r –¾’©"/>
        </w:rPr>
        <w:t>4(</w:t>
      </w:r>
      <w:r>
        <w:rPr>
          <w:rFonts w:hint="eastAsia"/>
        </w:rPr>
        <w:t>第</w:t>
      </w:r>
      <w:r>
        <w:rPr>
          <w:rFonts w:hint="default" w:ascii="‚l‚r –¾’©" w:hAnsi="‚l‚r –¾’©"/>
        </w:rPr>
        <w:t>8</w:t>
      </w:r>
      <w:r>
        <w:rPr>
          <w:rFonts w:hint="eastAsia"/>
        </w:rPr>
        <w:t>条の</w:t>
      </w:r>
      <w:r>
        <w:rPr>
          <w:rFonts w:hint="default" w:ascii="‚l‚r –¾’©" w:hAnsi="‚l‚r –¾’©"/>
        </w:rPr>
        <w:t>6</w:t>
      </w:r>
      <w:r>
        <w:rPr>
          <w:rFonts w:hint="eastAsia"/>
        </w:rPr>
        <w:t>関係</w:t>
      </w:r>
      <w:r>
        <w:rPr>
          <w:rFonts w:hint="default" w:ascii="‚l‚r –¾’©" w:hAnsi="‚l‚r –¾’©"/>
        </w:rPr>
        <w:t>)</w:t>
      </w:r>
    </w:p>
    <w:p>
      <w:pPr>
        <w:pStyle w:val="0"/>
        <w:jc w:val="center"/>
        <w:rPr>
          <w:rFonts w:hint="default" w:ascii="‚l‚r –¾’©" w:hAnsi="‚l‚r –¾’©"/>
          <w:sz w:val="28"/>
        </w:rPr>
      </w:pPr>
      <w:r>
        <w:rPr>
          <w:rFonts w:hint="eastAsia"/>
          <w:sz w:val="28"/>
        </w:rPr>
        <w:t>火災予防上必要な業務に関する計画書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205"/>
        <w:gridCol w:w="2065"/>
        <w:gridCol w:w="2135"/>
      </w:tblGrid>
      <w:tr>
        <w:trPr>
          <w:cantSplit/>
          <w:trHeight w:val="4467" w:hRule="atLeast"/>
        </w:trPr>
        <w:tc>
          <w:tcPr>
            <w:tcW w:w="850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　　　　消防署長　様</w:t>
            </w:r>
          </w:p>
          <w:p>
            <w:pPr>
              <w:pStyle w:val="0"/>
              <w:rPr>
                <w:rFonts w:hint="default" w:ascii="‚l‚r –¾’©" w:hAnsi="‚l‚r –¾’©"/>
              </w:rPr>
            </w:pP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届出者　　　　　　　　　　　　　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住所　　　　　　　　　　　　　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電話　　　―　　　―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氏名（法人の場合は、名称及び代表者名）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防火担当者　　　　　　　　　　　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住所　　　　　　　　　　　　　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電話　　　―　　　―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氏名　　　　　　　　　　　　　　　　　</w:t>
            </w:r>
          </w:p>
          <w:p>
            <w:pPr>
              <w:pStyle w:val="0"/>
              <w:jc w:val="right"/>
              <w:rPr>
                <w:rFonts w:hint="default" w:ascii="‚l‚r –¾’©" w:hAnsi="‚l‚r –¾’©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 w:ascii="‚l‚r –¾’©" w:hAnsi="‚l‚r –¾’©"/>
              </w:rPr>
            </w:pPr>
          </w:p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　別添のとおり火災予防上必要な業務に関する計画書を提出します。</w:t>
            </w:r>
          </w:p>
        </w:tc>
      </w:tr>
      <w:tr>
        <w:trPr>
          <w:trHeight w:val="1201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105"/>
              </w:rPr>
              <w:t>指定催し</w:t>
            </w:r>
            <w:r>
              <w:rPr>
                <w:rFonts w:hint="eastAsia"/>
              </w:rPr>
              <w:t>の開催場所</w:t>
            </w:r>
          </w:p>
        </w:tc>
        <w:tc>
          <w:tcPr>
            <w:tcW w:w="64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615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4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自　年　月　日</w:t>
            </w:r>
          </w:p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至　年　月　日</w:t>
            </w:r>
          </w:p>
        </w:tc>
        <w:tc>
          <w:tcPr>
            <w:tcW w:w="2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1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開始　　時　　分</w:t>
            </w:r>
          </w:p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終了　　時　　分</w:t>
            </w:r>
          </w:p>
        </w:tc>
      </w:tr>
      <w:tr>
        <w:trPr>
          <w:cantSplit/>
          <w:trHeight w:val="615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  <w:spacing w:val="52"/>
              </w:rPr>
              <w:t>一日当たり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  <w:tc>
          <w:tcPr>
            <w:tcW w:w="20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1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615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4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□　コンロ等の火を使用する器具　　□　ガソリン等の危険物</w:t>
            </w:r>
          </w:p>
          <w:p>
            <w:pPr>
              <w:pStyle w:val="0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□　その他（　　　　　　　　）</w:t>
            </w:r>
          </w:p>
        </w:tc>
      </w:tr>
      <w:tr>
        <w:trPr>
          <w:trHeight w:val="615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‚l‚r –¾’©" w:hAnsi="‚l‚r –¾’©"/>
              </w:rPr>
            </w:pPr>
          </w:p>
        </w:tc>
      </w:tr>
      <w:tr>
        <w:trPr>
          <w:trHeight w:val="70" w:hRule="atLeast"/>
        </w:trPr>
        <w:tc>
          <w:tcPr>
            <w:tcW w:w="43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  <w:r>
              <w:rPr>
                <w:rFonts w:hint="eastAsia"/>
              </w:rPr>
              <w:t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rPr>
          <w:trHeight w:val="1279" w:hRule="atLeast"/>
        </w:trPr>
        <w:tc>
          <w:tcPr>
            <w:tcW w:w="43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</w:p>
        </w:tc>
        <w:tc>
          <w:tcPr>
            <w:tcW w:w="420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</w:rPr>
            </w:pPr>
          </w:p>
        </w:tc>
      </w:tr>
    </w:tbl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注　</w:t>
      </w:r>
      <w:r>
        <w:rPr>
          <w:rFonts w:hint="default" w:ascii="‚l‚r –¾’©" w:hAnsi="‚l‚r –¾’©"/>
        </w:rPr>
        <w:t>1</w:t>
      </w:r>
      <w:r>
        <w:rPr>
          <w:rFonts w:hint="eastAsia"/>
        </w:rPr>
        <w:t>　該当する□には、レ点を記入してください。</w:t>
      </w: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　　</w:t>
      </w:r>
      <w:r>
        <w:rPr>
          <w:rFonts w:hint="default" w:ascii="‚l‚r –¾’©" w:hAnsi="‚l‚r –¾’©"/>
        </w:rPr>
        <w:t>2</w:t>
      </w:r>
      <w:r>
        <w:rPr>
          <w:rFonts w:hint="eastAsia"/>
        </w:rPr>
        <w:t>　※印欄は、記入しないでください。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263</Characters>
  <Application>JUST Note</Application>
  <Lines>45</Lines>
  <Paragraphs>33</Paragraphs>
  <Company>精華町役場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野田 涼太</cp:lastModifiedBy>
  <dcterms:created xsi:type="dcterms:W3CDTF">2021-01-05T07:28:00Z</dcterms:created>
  <dcterms:modified xsi:type="dcterms:W3CDTF">2021-01-05T07:28:39Z</dcterms:modified>
  <cp:revision>2</cp:revision>
</cp:coreProperties>
</file>