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EF" w:rsidRDefault="00E47871">
      <w:pPr>
        <w:wordWrap w:val="0"/>
        <w:overflowPunct w:val="0"/>
        <w:autoSpaceDE w:val="0"/>
        <w:autoSpaceDN w:val="0"/>
        <w:rPr>
          <w:rFonts w:ascii="ＭＳ 明朝"/>
        </w:rPr>
      </w:pPr>
      <w:bookmarkStart w:id="0" w:name="_GoBack"/>
      <w:bookmarkEnd w:id="0"/>
      <w:r>
        <w:rPr>
          <w:rFonts w:ascii="ＭＳ 明朝" w:hint="eastAsia"/>
        </w:rPr>
        <w:t>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rsidR="005573EF" w:rsidRDefault="00E47871">
      <w:pPr>
        <w:wordWrap w:val="0"/>
        <w:overflowPunct w:val="0"/>
        <w:autoSpaceDE w:val="0"/>
        <w:autoSpaceDN w:val="0"/>
        <w:jc w:val="center"/>
        <w:rPr>
          <w:rFonts w:ascii="ＭＳ 明朝"/>
        </w:rPr>
      </w:pPr>
      <w:r>
        <w:rPr>
          <w:rFonts w:ascii="ＭＳ 明朝" w:hint="eastAsia"/>
        </w:rPr>
        <w:t>危険物基準の特例適用内容書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18"/>
        <w:gridCol w:w="5787"/>
      </w:tblGrid>
      <w:tr w:rsidR="005573EF">
        <w:trPr>
          <w:trHeight w:val="1143"/>
        </w:trPr>
        <w:tc>
          <w:tcPr>
            <w:tcW w:w="8505" w:type="dxa"/>
            <w:gridSpan w:val="2"/>
            <w:tcBorders>
              <w:top w:val="single" w:sz="12" w:space="0" w:color="auto"/>
            </w:tcBorders>
            <w:tcMar>
              <w:top w:w="0" w:type="dxa"/>
              <w:left w:w="99" w:type="dxa"/>
              <w:bottom w:w="0" w:type="dxa"/>
              <w:right w:w="99" w:type="dxa"/>
            </w:tcMar>
            <w:vAlign w:val="center"/>
          </w:tcPr>
          <w:p w:rsidR="005573EF" w:rsidRDefault="00E47871">
            <w:pPr>
              <w:wordWrap w:val="0"/>
              <w:overflowPunct w:val="0"/>
              <w:autoSpaceDE w:val="0"/>
              <w:autoSpaceDN w:val="0"/>
              <w:rPr>
                <w:rFonts w:ascii="ＭＳ 明朝"/>
              </w:rPr>
            </w:pPr>
            <w:r>
              <w:rPr>
                <w:rFonts w:ascii="ＭＳ 明朝" w:hint="eastAsia"/>
              </w:rPr>
              <w:t xml:space="preserve">　本設置・変更許可申請の内容のうち、危険物の規制に関する政令第</w:t>
            </w:r>
            <w:r>
              <w:rPr>
                <w:rFonts w:ascii="ＭＳ 明朝"/>
              </w:rPr>
              <w:t>23</w:t>
            </w:r>
            <w:r>
              <w:rPr>
                <w:rFonts w:ascii="ＭＳ 明朝" w:hint="eastAsia"/>
              </w:rPr>
              <w:t>条の規定に基づく特例の適用を受ける事項及びそのために講じる措置等を、次のとおり提出します。</w:t>
            </w:r>
          </w:p>
        </w:tc>
      </w:tr>
      <w:tr w:rsidR="005573EF">
        <w:trPr>
          <w:trHeight w:val="4353"/>
        </w:trPr>
        <w:tc>
          <w:tcPr>
            <w:tcW w:w="2718" w:type="dxa"/>
            <w:tcMar>
              <w:top w:w="0" w:type="dxa"/>
              <w:left w:w="99" w:type="dxa"/>
              <w:bottom w:w="0" w:type="dxa"/>
              <w:right w:w="99" w:type="dxa"/>
            </w:tcMar>
            <w:vAlign w:val="center"/>
          </w:tcPr>
          <w:p w:rsidR="005573EF" w:rsidRDefault="00E47871">
            <w:pPr>
              <w:wordWrap w:val="0"/>
              <w:overflowPunct w:val="0"/>
              <w:autoSpaceDE w:val="0"/>
              <w:autoSpaceDN w:val="0"/>
              <w:jc w:val="center"/>
              <w:rPr>
                <w:rFonts w:ascii="ＭＳ 明朝"/>
              </w:rPr>
            </w:pPr>
            <w:r>
              <w:rPr>
                <w:rFonts w:ascii="ＭＳ 明朝" w:hint="eastAsia"/>
              </w:rPr>
              <w:t>特例の適用を受ける事項</w:t>
            </w:r>
          </w:p>
        </w:tc>
        <w:tc>
          <w:tcPr>
            <w:tcW w:w="5787" w:type="dxa"/>
            <w:tcMar>
              <w:top w:w="0" w:type="dxa"/>
              <w:left w:w="99" w:type="dxa"/>
              <w:bottom w:w="0" w:type="dxa"/>
              <w:right w:w="99" w:type="dxa"/>
            </w:tcMar>
          </w:tcPr>
          <w:p w:rsidR="005573EF" w:rsidRDefault="00E47871">
            <w:pPr>
              <w:wordWrap w:val="0"/>
              <w:overflowPunct w:val="0"/>
              <w:autoSpaceDE w:val="0"/>
              <w:autoSpaceDN w:val="0"/>
              <w:rPr>
                <w:rFonts w:ascii="ＭＳ 明朝"/>
              </w:rPr>
            </w:pPr>
            <w:r>
              <w:rPr>
                <w:rFonts w:ascii="ＭＳ 明朝" w:hint="eastAsia"/>
              </w:rPr>
              <w:t xml:space="preserve">　</w:t>
            </w:r>
          </w:p>
        </w:tc>
      </w:tr>
      <w:tr w:rsidR="005573EF">
        <w:trPr>
          <w:trHeight w:val="3955"/>
        </w:trPr>
        <w:tc>
          <w:tcPr>
            <w:tcW w:w="2718" w:type="dxa"/>
            <w:tcMar>
              <w:top w:w="0" w:type="dxa"/>
              <w:left w:w="99" w:type="dxa"/>
              <w:bottom w:w="0" w:type="dxa"/>
              <w:right w:w="99" w:type="dxa"/>
            </w:tcMar>
            <w:vAlign w:val="center"/>
          </w:tcPr>
          <w:p w:rsidR="005573EF" w:rsidRDefault="00E47871">
            <w:pPr>
              <w:wordWrap w:val="0"/>
              <w:overflowPunct w:val="0"/>
              <w:autoSpaceDE w:val="0"/>
              <w:autoSpaceDN w:val="0"/>
              <w:rPr>
                <w:rFonts w:ascii="ＭＳ 明朝"/>
              </w:rPr>
            </w:pPr>
            <w:r>
              <w:rPr>
                <w:rFonts w:ascii="ＭＳ 明朝" w:hint="eastAsia"/>
              </w:rPr>
              <w:t>理由及び特例の適用を受けるために講じる措置等</w:t>
            </w:r>
          </w:p>
        </w:tc>
        <w:tc>
          <w:tcPr>
            <w:tcW w:w="5787" w:type="dxa"/>
            <w:tcMar>
              <w:top w:w="0" w:type="dxa"/>
              <w:left w:w="99" w:type="dxa"/>
              <w:bottom w:w="0" w:type="dxa"/>
              <w:right w:w="99" w:type="dxa"/>
            </w:tcMar>
          </w:tcPr>
          <w:p w:rsidR="005573EF" w:rsidRDefault="00E47871">
            <w:pPr>
              <w:wordWrap w:val="0"/>
              <w:overflowPunct w:val="0"/>
              <w:autoSpaceDE w:val="0"/>
              <w:autoSpaceDN w:val="0"/>
              <w:rPr>
                <w:rFonts w:ascii="ＭＳ 明朝"/>
              </w:rPr>
            </w:pPr>
            <w:r>
              <w:rPr>
                <w:rFonts w:ascii="ＭＳ 明朝" w:hint="eastAsia"/>
              </w:rPr>
              <w:t xml:space="preserve">　</w:t>
            </w:r>
          </w:p>
        </w:tc>
      </w:tr>
      <w:tr w:rsidR="005573EF">
        <w:trPr>
          <w:trHeight w:val="1973"/>
        </w:trPr>
        <w:tc>
          <w:tcPr>
            <w:tcW w:w="2718" w:type="dxa"/>
            <w:tcBorders>
              <w:bottom w:val="single" w:sz="12" w:space="0" w:color="auto"/>
            </w:tcBorders>
            <w:tcMar>
              <w:top w:w="0" w:type="dxa"/>
              <w:left w:w="99" w:type="dxa"/>
              <w:bottom w:w="0" w:type="dxa"/>
              <w:right w:w="99" w:type="dxa"/>
            </w:tcMar>
            <w:vAlign w:val="center"/>
          </w:tcPr>
          <w:p w:rsidR="005573EF" w:rsidRDefault="00E47871">
            <w:pPr>
              <w:wordWrap w:val="0"/>
              <w:overflowPunct w:val="0"/>
              <w:autoSpaceDE w:val="0"/>
              <w:autoSpaceDN w:val="0"/>
              <w:jc w:val="distribute"/>
              <w:rPr>
                <w:rFonts w:ascii="ＭＳ 明朝"/>
              </w:rPr>
            </w:pPr>
            <w:r>
              <w:rPr>
                <w:rFonts w:ascii="ＭＳ 明朝" w:hint="eastAsia"/>
              </w:rPr>
              <w:t>備考</w:t>
            </w:r>
          </w:p>
        </w:tc>
        <w:tc>
          <w:tcPr>
            <w:tcW w:w="5787" w:type="dxa"/>
            <w:tcBorders>
              <w:bottom w:val="single" w:sz="12" w:space="0" w:color="auto"/>
            </w:tcBorders>
            <w:tcMar>
              <w:top w:w="0" w:type="dxa"/>
              <w:left w:w="99" w:type="dxa"/>
              <w:bottom w:w="0" w:type="dxa"/>
              <w:right w:w="99" w:type="dxa"/>
            </w:tcMar>
          </w:tcPr>
          <w:p w:rsidR="005573EF" w:rsidRDefault="00E47871">
            <w:pPr>
              <w:wordWrap w:val="0"/>
              <w:overflowPunct w:val="0"/>
              <w:autoSpaceDE w:val="0"/>
              <w:autoSpaceDN w:val="0"/>
              <w:rPr>
                <w:rFonts w:ascii="ＭＳ 明朝"/>
              </w:rPr>
            </w:pPr>
            <w:r>
              <w:rPr>
                <w:rFonts w:ascii="ＭＳ 明朝" w:hint="eastAsia"/>
              </w:rPr>
              <w:t xml:space="preserve">　</w:t>
            </w:r>
          </w:p>
        </w:tc>
      </w:tr>
    </w:tbl>
    <w:p w:rsidR="005573EF" w:rsidRDefault="00E47871">
      <w:pPr>
        <w:wordWrap w:val="0"/>
        <w:overflowPunct w:val="0"/>
        <w:autoSpaceDE w:val="0"/>
        <w:autoSpaceDN w:val="0"/>
        <w:rPr>
          <w:rFonts w:ascii="ＭＳ 明朝"/>
        </w:rPr>
      </w:pPr>
      <w:r>
        <w:rPr>
          <w:rFonts w:ascii="ＭＳ 明朝" w:hint="eastAsia"/>
        </w:rPr>
        <w:t>備考　この様式は、適用を受ける許可申請書に添付すること。</w:t>
      </w:r>
    </w:p>
    <w:sectPr w:rsidR="005573E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EF"/>
    <w:rsid w:val="005573EF"/>
    <w:rsid w:val="00E478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精華町役場</Company>
  <LinksUpToDate>false</LinksUpToDate>
  <CharactersWithSpaces>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cp:lastModifiedBy>安田 啓一</cp:lastModifiedBy>
  <cp:revision>2</cp:revision>
  <cp:lastPrinted>2001-05-31T04:58:00Z</cp:lastPrinted>
  <dcterms:created xsi:type="dcterms:W3CDTF">2021-01-05T10:41:00Z</dcterms:created>
  <dcterms:modified xsi:type="dcterms:W3CDTF">2021-01-05T10:41:00Z</dcterms:modified>
</cp:coreProperties>
</file>