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9E2">
      <w:pPr>
        <w:ind w:left="448" w:hangingChars="200" w:hanging="448"/>
        <w:jc w:val="center"/>
        <w:rPr>
          <w:rFonts w:hint="eastAsia"/>
          <w:color w:val="000000"/>
        </w:rPr>
      </w:pPr>
      <w:bookmarkStart w:id="0" w:name="_GoBack"/>
      <w:bookmarkEnd w:id="0"/>
      <w:r>
        <w:rPr>
          <w:rFonts w:hint="eastAsia"/>
          <w:color w:val="000000"/>
        </w:rPr>
        <w:t>り　災　状　況　表</w:t>
      </w:r>
    </w:p>
    <w:p w:rsidR="00000000" w:rsidRDefault="00DF59E2">
      <w:pPr>
        <w:ind w:left="448" w:hangingChars="200" w:hanging="448"/>
        <w:rPr>
          <w:rFonts w:hint="eastAsia"/>
          <w:color w:val="000000"/>
        </w:rPr>
      </w:pPr>
      <w:r>
        <w:rPr>
          <w:rFonts w:hint="eastAsia"/>
          <w:color w:val="000000"/>
        </w:rPr>
        <w:t>イ　収容物（家財等）用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6"/>
        <w:gridCol w:w="1584"/>
        <w:gridCol w:w="992"/>
        <w:gridCol w:w="2128"/>
        <w:gridCol w:w="2335"/>
      </w:tblGrid>
      <w:tr w:rsidR="00000000">
        <w:tblPrEx>
          <w:tblCellMar>
            <w:top w:w="0" w:type="dxa"/>
            <w:bottom w:w="0" w:type="dxa"/>
          </w:tblCellMar>
        </w:tblPrEx>
        <w:trPr>
          <w:trHeight w:val="520"/>
        </w:trPr>
        <w:tc>
          <w:tcPr>
            <w:tcW w:w="2576" w:type="dxa"/>
            <w:vAlign w:val="center"/>
          </w:tcPr>
          <w:p w:rsidR="00000000" w:rsidRDefault="00DF59E2">
            <w:pPr>
              <w:jc w:val="center"/>
              <w:rPr>
                <w:rFonts w:hint="eastAsia"/>
                <w:color w:val="000000"/>
              </w:rPr>
            </w:pPr>
            <w:r>
              <w:rPr>
                <w:rFonts w:hint="eastAsia"/>
                <w:color w:val="000000"/>
              </w:rPr>
              <w:t>品名</w:t>
            </w:r>
          </w:p>
        </w:tc>
        <w:tc>
          <w:tcPr>
            <w:tcW w:w="1584" w:type="dxa"/>
            <w:vAlign w:val="center"/>
          </w:tcPr>
          <w:p w:rsidR="00000000" w:rsidRDefault="00DF59E2">
            <w:pPr>
              <w:jc w:val="center"/>
              <w:rPr>
                <w:rFonts w:hint="eastAsia"/>
                <w:color w:val="000000"/>
              </w:rPr>
            </w:pPr>
            <w:r>
              <w:rPr>
                <w:rFonts w:hint="eastAsia"/>
                <w:color w:val="000000"/>
              </w:rPr>
              <w:t>購入年月</w:t>
            </w:r>
          </w:p>
        </w:tc>
        <w:tc>
          <w:tcPr>
            <w:tcW w:w="992" w:type="dxa"/>
            <w:vAlign w:val="center"/>
          </w:tcPr>
          <w:p w:rsidR="00000000" w:rsidRDefault="00DF59E2">
            <w:pPr>
              <w:jc w:val="center"/>
              <w:rPr>
                <w:rFonts w:hint="eastAsia"/>
                <w:color w:val="000000"/>
              </w:rPr>
            </w:pPr>
            <w:r>
              <w:rPr>
                <w:rFonts w:hint="eastAsia"/>
                <w:color w:val="000000"/>
              </w:rPr>
              <w:t>数量</w:t>
            </w:r>
          </w:p>
        </w:tc>
        <w:tc>
          <w:tcPr>
            <w:tcW w:w="2128" w:type="dxa"/>
            <w:vAlign w:val="center"/>
          </w:tcPr>
          <w:p w:rsidR="00000000" w:rsidRDefault="00DF59E2">
            <w:pPr>
              <w:jc w:val="center"/>
              <w:rPr>
                <w:rFonts w:hint="eastAsia"/>
                <w:color w:val="000000"/>
              </w:rPr>
            </w:pPr>
            <w:r>
              <w:rPr>
                <w:rFonts w:hint="eastAsia"/>
                <w:color w:val="000000"/>
              </w:rPr>
              <w:t>購入価格</w:t>
            </w:r>
          </w:p>
        </w:tc>
        <w:tc>
          <w:tcPr>
            <w:tcW w:w="2335" w:type="dxa"/>
            <w:vAlign w:val="center"/>
          </w:tcPr>
          <w:p w:rsidR="00000000" w:rsidRDefault="00DF59E2">
            <w:pPr>
              <w:jc w:val="center"/>
              <w:rPr>
                <w:rFonts w:hint="eastAsia"/>
                <w:color w:val="000000"/>
              </w:rPr>
            </w:pPr>
            <w:r>
              <w:rPr>
                <w:rFonts w:hint="eastAsia"/>
                <w:color w:val="000000"/>
              </w:rPr>
              <w:t>り災別</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rFonts w:hint="eastAsia"/>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rFonts w:hint="eastAsia"/>
                <w:color w:val="000000"/>
              </w:rPr>
            </w:pPr>
            <w:r>
              <w:rPr>
                <w:rFonts w:hint="eastAsia"/>
                <w:color w:val="000000"/>
              </w:rPr>
              <w:t>円</w:t>
            </w:r>
          </w:p>
        </w:tc>
        <w:tc>
          <w:tcPr>
            <w:tcW w:w="2335" w:type="dxa"/>
            <w:vAlign w:val="center"/>
          </w:tcPr>
          <w:p w:rsidR="00000000" w:rsidRDefault="00DF59E2">
            <w:pPr>
              <w:rPr>
                <w:rFonts w:hint="eastAsia"/>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rFonts w:hint="eastAsia"/>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vAlign w:val="center"/>
          </w:tcPr>
          <w:p w:rsidR="00000000" w:rsidRDefault="00DF59E2">
            <w:pPr>
              <w:jc w:val="center"/>
              <w:rPr>
                <w:rFonts w:hint="eastAsia"/>
                <w:color w:val="000000"/>
              </w:rPr>
            </w:pPr>
          </w:p>
        </w:tc>
        <w:tc>
          <w:tcPr>
            <w:tcW w:w="1584" w:type="dxa"/>
            <w:vAlign w:val="center"/>
          </w:tcPr>
          <w:p w:rsidR="00000000" w:rsidRDefault="00DF59E2">
            <w:pPr>
              <w:jc w:val="center"/>
              <w:rPr>
                <w:color w:val="000000"/>
              </w:rPr>
            </w:pPr>
            <w:r>
              <w:rPr>
                <w:rFonts w:hint="eastAsia"/>
                <w:color w:val="000000"/>
              </w:rPr>
              <w:t>・</w:t>
            </w:r>
          </w:p>
        </w:tc>
        <w:tc>
          <w:tcPr>
            <w:tcW w:w="992" w:type="dxa"/>
            <w:vAlign w:val="center"/>
          </w:tcPr>
          <w:p w:rsidR="00000000" w:rsidRDefault="00DF59E2">
            <w:pPr>
              <w:jc w:val="center"/>
              <w:rPr>
                <w:rFonts w:hint="eastAsia"/>
                <w:color w:val="000000"/>
              </w:rPr>
            </w:pPr>
          </w:p>
        </w:tc>
        <w:tc>
          <w:tcPr>
            <w:tcW w:w="2128" w:type="dxa"/>
            <w:vAlign w:val="center"/>
          </w:tcPr>
          <w:p w:rsidR="00000000" w:rsidRDefault="00DF59E2">
            <w:pPr>
              <w:jc w:val="right"/>
              <w:rPr>
                <w:color w:val="000000"/>
              </w:rPr>
            </w:pPr>
            <w:r>
              <w:rPr>
                <w:rFonts w:hint="eastAsia"/>
                <w:color w:val="000000"/>
              </w:rPr>
              <w:t>円</w:t>
            </w:r>
          </w:p>
        </w:tc>
        <w:tc>
          <w:tcPr>
            <w:tcW w:w="2335" w:type="dxa"/>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r w:rsidR="00000000">
        <w:tblPrEx>
          <w:tblCellMar>
            <w:top w:w="0" w:type="dxa"/>
            <w:bottom w:w="0" w:type="dxa"/>
          </w:tblCellMar>
        </w:tblPrEx>
        <w:trPr>
          <w:trHeight w:val="540"/>
        </w:trPr>
        <w:tc>
          <w:tcPr>
            <w:tcW w:w="2576" w:type="dxa"/>
            <w:tcBorders>
              <w:bottom w:val="single" w:sz="4" w:space="0" w:color="auto"/>
            </w:tcBorders>
            <w:vAlign w:val="center"/>
          </w:tcPr>
          <w:p w:rsidR="00000000" w:rsidRDefault="00DF59E2">
            <w:pPr>
              <w:jc w:val="center"/>
              <w:rPr>
                <w:rFonts w:hint="eastAsia"/>
                <w:color w:val="000000"/>
              </w:rPr>
            </w:pPr>
          </w:p>
        </w:tc>
        <w:tc>
          <w:tcPr>
            <w:tcW w:w="1584" w:type="dxa"/>
            <w:tcBorders>
              <w:bottom w:val="single" w:sz="4" w:space="0" w:color="auto"/>
            </w:tcBorders>
            <w:vAlign w:val="center"/>
          </w:tcPr>
          <w:p w:rsidR="00000000" w:rsidRDefault="00DF59E2">
            <w:pPr>
              <w:jc w:val="center"/>
              <w:rPr>
                <w:color w:val="000000"/>
              </w:rPr>
            </w:pPr>
            <w:r>
              <w:rPr>
                <w:rFonts w:hint="eastAsia"/>
                <w:color w:val="000000"/>
              </w:rPr>
              <w:t>・</w:t>
            </w:r>
          </w:p>
        </w:tc>
        <w:tc>
          <w:tcPr>
            <w:tcW w:w="992" w:type="dxa"/>
            <w:tcBorders>
              <w:bottom w:val="single" w:sz="4" w:space="0" w:color="auto"/>
            </w:tcBorders>
            <w:vAlign w:val="center"/>
          </w:tcPr>
          <w:p w:rsidR="00000000" w:rsidRDefault="00DF59E2">
            <w:pPr>
              <w:jc w:val="center"/>
              <w:rPr>
                <w:rFonts w:hint="eastAsia"/>
                <w:color w:val="000000"/>
              </w:rPr>
            </w:pPr>
          </w:p>
        </w:tc>
        <w:tc>
          <w:tcPr>
            <w:tcW w:w="2128" w:type="dxa"/>
            <w:tcBorders>
              <w:bottom w:val="single" w:sz="4" w:space="0" w:color="auto"/>
            </w:tcBorders>
            <w:vAlign w:val="center"/>
          </w:tcPr>
          <w:p w:rsidR="00000000" w:rsidRDefault="00DF59E2">
            <w:pPr>
              <w:jc w:val="right"/>
              <w:rPr>
                <w:color w:val="000000"/>
              </w:rPr>
            </w:pPr>
            <w:r>
              <w:rPr>
                <w:rFonts w:hint="eastAsia"/>
                <w:color w:val="000000"/>
              </w:rPr>
              <w:t>円</w:t>
            </w:r>
          </w:p>
        </w:tc>
        <w:tc>
          <w:tcPr>
            <w:tcW w:w="2335" w:type="dxa"/>
            <w:tcBorders>
              <w:bottom w:val="single" w:sz="4" w:space="0" w:color="auto"/>
            </w:tcBorders>
            <w:vAlign w:val="center"/>
          </w:tcPr>
          <w:p w:rsidR="00000000" w:rsidRDefault="00DF59E2">
            <w:pPr>
              <w:rPr>
                <w:color w:val="000000"/>
              </w:rPr>
            </w:pPr>
            <w:r>
              <w:rPr>
                <w:rFonts w:hAnsi="ＭＳ 明朝" w:hint="eastAsia"/>
                <w:color w:val="000000"/>
              </w:rPr>
              <w:t>□</w:t>
            </w:r>
            <w:r>
              <w:rPr>
                <w:rFonts w:hAnsi="ＭＳ 明朝" w:hint="eastAsia"/>
                <w:color w:val="000000"/>
              </w:rPr>
              <w:t xml:space="preserve"> </w:t>
            </w:r>
            <w:r>
              <w:rPr>
                <w:rFonts w:hAnsi="ＭＳ 明朝" w:hint="eastAsia"/>
                <w:color w:val="000000"/>
              </w:rPr>
              <w:t>焼　□</w:t>
            </w:r>
            <w:r>
              <w:rPr>
                <w:rFonts w:hAnsi="ＭＳ 明朝" w:hint="eastAsia"/>
                <w:color w:val="000000"/>
              </w:rPr>
              <w:t xml:space="preserve"> </w:t>
            </w:r>
            <w:r>
              <w:rPr>
                <w:rFonts w:hAnsi="ＭＳ 明朝" w:hint="eastAsia"/>
                <w:color w:val="000000"/>
              </w:rPr>
              <w:t>消　□</w:t>
            </w:r>
            <w:r>
              <w:rPr>
                <w:rFonts w:hAnsi="ＭＳ 明朝" w:hint="eastAsia"/>
                <w:color w:val="000000"/>
              </w:rPr>
              <w:t xml:space="preserve"> </w:t>
            </w:r>
            <w:r>
              <w:rPr>
                <w:rFonts w:hAnsi="ＭＳ 明朝" w:hint="eastAsia"/>
                <w:color w:val="000000"/>
              </w:rPr>
              <w:t>爆</w:t>
            </w:r>
          </w:p>
        </w:tc>
      </w:tr>
    </w:tbl>
    <w:p w:rsidR="00000000" w:rsidRDefault="00DF59E2">
      <w:pPr>
        <w:ind w:left="448" w:hangingChars="200" w:hanging="448"/>
        <w:rPr>
          <w:rFonts w:hint="eastAsia"/>
          <w:color w:val="000000"/>
        </w:rPr>
      </w:pPr>
      <w:r>
        <w:rPr>
          <w:rFonts w:hint="eastAsia"/>
          <w:color w:val="000000"/>
        </w:rPr>
        <w:t>注１　り災別の欄は、次の区分により該当する</w:t>
      </w:r>
      <w:r>
        <w:rPr>
          <w:rFonts w:hAnsi="ＭＳ 明朝" w:hint="eastAsia"/>
          <w:color w:val="000000"/>
        </w:rPr>
        <w:t>□</w:t>
      </w:r>
      <w:r>
        <w:rPr>
          <w:rFonts w:hint="eastAsia"/>
          <w:color w:val="000000"/>
        </w:rPr>
        <w:t>にレ印を記入してください。</w:t>
      </w:r>
    </w:p>
    <w:p w:rsidR="00000000" w:rsidRDefault="00DF59E2">
      <w:pPr>
        <w:ind w:left="897" w:hangingChars="400" w:hanging="897"/>
        <w:rPr>
          <w:rFonts w:hint="eastAsia"/>
          <w:color w:val="000000"/>
        </w:rPr>
      </w:pPr>
      <w:r>
        <w:rPr>
          <w:rFonts w:hint="eastAsia"/>
          <w:color w:val="000000"/>
        </w:rPr>
        <w:t xml:space="preserve">　　</w:t>
      </w:r>
      <w:r>
        <w:rPr>
          <w:rFonts w:hint="eastAsia"/>
          <w:color w:val="000000"/>
        </w:rPr>
        <w:t>(1)</w:t>
      </w:r>
      <w:r>
        <w:rPr>
          <w:rFonts w:hint="eastAsia"/>
          <w:color w:val="000000"/>
        </w:rPr>
        <w:t xml:space="preserve">　「焼」とは、火災の火炎によって焼けたもの若しくは壊れたもの又は煙で汚れたものをいいます。</w:t>
      </w:r>
    </w:p>
    <w:p w:rsidR="00000000" w:rsidRDefault="00DF59E2">
      <w:pPr>
        <w:ind w:left="897" w:hangingChars="400" w:hanging="897"/>
        <w:rPr>
          <w:rFonts w:hint="eastAsia"/>
          <w:color w:val="000000"/>
        </w:rPr>
      </w:pPr>
      <w:r>
        <w:rPr>
          <w:rFonts w:hint="eastAsia"/>
          <w:color w:val="000000"/>
        </w:rPr>
        <w:t xml:space="preserve">　　</w:t>
      </w:r>
      <w:r>
        <w:rPr>
          <w:rFonts w:hint="eastAsia"/>
          <w:color w:val="000000"/>
        </w:rPr>
        <w:t>(2)</w:t>
      </w:r>
      <w:r>
        <w:rPr>
          <w:rFonts w:hint="eastAsia"/>
          <w:color w:val="000000"/>
        </w:rPr>
        <w:t xml:space="preserve">　「消」とは、消火で濡れたもの、</w:t>
      </w:r>
      <w:r>
        <w:rPr>
          <w:rFonts w:hint="eastAsia"/>
          <w:color w:val="000000"/>
        </w:rPr>
        <w:t>汚れたもの若しくは壊れたもの又は運び出すときに壊れたものをいいます。</w:t>
      </w:r>
    </w:p>
    <w:p w:rsidR="00000000" w:rsidRDefault="00DF59E2">
      <w:pPr>
        <w:ind w:left="897" w:hangingChars="400" w:hanging="897"/>
        <w:rPr>
          <w:rFonts w:hint="eastAsia"/>
          <w:color w:val="000000"/>
        </w:rPr>
      </w:pPr>
      <w:r>
        <w:rPr>
          <w:rFonts w:hint="eastAsia"/>
          <w:color w:val="000000"/>
        </w:rPr>
        <w:t xml:space="preserve">　　</w:t>
      </w:r>
      <w:r>
        <w:rPr>
          <w:rFonts w:hint="eastAsia"/>
          <w:color w:val="000000"/>
        </w:rPr>
        <w:t>(3)</w:t>
      </w:r>
      <w:r>
        <w:rPr>
          <w:rFonts w:hint="eastAsia"/>
          <w:color w:val="000000"/>
        </w:rPr>
        <w:t xml:space="preserve">　「爆」とは、爆風で破損したものをいいます。</w:t>
      </w:r>
    </w:p>
    <w:p w:rsidR="00000000" w:rsidRDefault="00DF59E2">
      <w:pPr>
        <w:ind w:left="897" w:hangingChars="400" w:hanging="897"/>
        <w:rPr>
          <w:rFonts w:hint="eastAsia"/>
          <w:sz w:val="2"/>
        </w:rPr>
      </w:pPr>
      <w:r>
        <w:rPr>
          <w:rFonts w:hint="eastAsia"/>
          <w:color w:val="000000"/>
        </w:rPr>
        <w:t xml:space="preserve">　２　この様式は、り災申告書に添付して提出して提出してください。</w:t>
      </w:r>
    </w:p>
    <w:sectPr w:rsidR="00000000">
      <w:pgSz w:w="11906" w:h="16838" w:code="9"/>
      <w:pgMar w:top="1134" w:right="1134" w:bottom="1134" w:left="1134" w:header="567" w:footer="567" w:gutter="0"/>
      <w:cols w:space="425"/>
      <w:docGrid w:type="linesAndChars" w:linePitch="393" w:charSpace="-32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E2"/>
    <w:rsid w:val="00DF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0">
    <w:name w:val="xl30"/>
    <w:basedOn w:val="a"/>
    <w:pPr>
      <w:widowControl/>
      <w:spacing w:before="100" w:beforeAutospacing="1" w:after="100" w:afterAutospacing="1"/>
      <w:jc w:val="right"/>
    </w:pPr>
    <w:rPr>
      <w:rFonts w:hAnsi="ＭＳ 明朝" w:cs="Arial Unicode MS" w:hint="eastAsia"/>
      <w:kern w:val="0"/>
    </w:rPr>
  </w:style>
  <w:style w:type="paragraph" w:customStyle="1" w:styleId="xl31">
    <w:name w:val="xl31"/>
    <w:basedOn w:val="a"/>
    <w:pPr>
      <w:widowControl/>
      <w:spacing w:before="100" w:beforeAutospacing="1" w:after="100" w:afterAutospacing="1"/>
      <w:jc w:val="center"/>
      <w:textAlignment w:val="center"/>
    </w:pPr>
    <w:rPr>
      <w:rFonts w:hAnsi="ＭＳ 明朝" w:cs="Arial Unicode MS" w:hint="eastAsia"/>
      <w:b/>
      <w:bCs/>
      <w:kern w:val="0"/>
      <w:sz w:val="36"/>
      <w:szCs w:val="36"/>
    </w:rPr>
  </w:style>
  <w:style w:type="paragraph" w:customStyle="1" w:styleId="xl32">
    <w:name w:val="xl32"/>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3">
    <w:name w:val="xl33"/>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4">
    <w:name w:val="xl34"/>
    <w:basedOn w:val="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5">
    <w:name w:val="xl35"/>
    <w:basedOn w:val="a"/>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hAnsi="ＭＳ 明朝" w:cs="Arial Unicode MS" w:hint="eastAsia"/>
      <w:kern w:val="0"/>
    </w:rPr>
  </w:style>
  <w:style w:type="paragraph" w:customStyle="1" w:styleId="xl36">
    <w:name w:val="xl3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37">
    <w:name w:val="xl37"/>
    <w:basedOn w:val="a"/>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8">
    <w:name w:val="xl38"/>
    <w:basedOn w:val="a"/>
    <w:pPr>
      <w:widowControl/>
      <w:pBdr>
        <w:top w:val="single" w:sz="8" w:space="0" w:color="auto"/>
        <w:bottom w:val="single" w:sz="4" w:space="0" w:color="auto"/>
      </w:pBdr>
      <w:spacing w:before="100" w:beforeAutospacing="1" w:after="100" w:afterAutospacing="1"/>
      <w:jc w:val="center"/>
      <w:textAlignment w:val="center"/>
    </w:pPr>
    <w:rPr>
      <w:rFonts w:hAnsi="ＭＳ 明朝" w:cs="Arial Unicode MS" w:hint="eastAsia"/>
      <w:kern w:val="0"/>
    </w:rPr>
  </w:style>
  <w:style w:type="paragraph" w:customStyle="1" w:styleId="xl39">
    <w:name w:val="xl39"/>
    <w:basedOn w:val="a"/>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hAnsi="ＭＳ 明朝" w:cs="Arial Unicode MS" w:hint="eastAsia"/>
      <w:kern w:val="0"/>
    </w:rPr>
  </w:style>
  <w:style w:type="paragraph" w:customStyle="1" w:styleId="xl40">
    <w:name w:val="xl40"/>
    <w:basedOn w:val="a"/>
    <w:pPr>
      <w:widowControl/>
      <w:spacing w:before="100" w:beforeAutospacing="1" w:after="100" w:afterAutospacing="1"/>
      <w:jc w:val="center"/>
      <w:textAlignment w:val="top"/>
    </w:pPr>
    <w:rPr>
      <w:rFonts w:hAnsi="ＭＳ 明朝" w:cs="Arial Unicode MS" w:hint="eastAsia"/>
      <w:b/>
      <w:bCs/>
      <w:kern w:val="0"/>
      <w:sz w:val="36"/>
      <w:szCs w:val="36"/>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2">
    <w:name w:val="xl42"/>
    <w:basedOn w:val="a"/>
    <w:pPr>
      <w:widowControl/>
      <w:pBdr>
        <w:top w:val="single" w:sz="4" w:space="0" w:color="auto"/>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3">
    <w:name w:val="xl43"/>
    <w:basedOn w:val="a"/>
    <w:pPr>
      <w:widowControl/>
      <w:pBdr>
        <w:left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4">
    <w:name w:val="xl44"/>
    <w:basedOn w:val="a"/>
    <w:pPr>
      <w:widowControl/>
      <w:pBdr>
        <w:left w:val="single" w:sz="4" w:space="0" w:color="auto"/>
        <w:bottom w:val="single" w:sz="4" w:space="0" w:color="auto"/>
        <w:right w:val="single" w:sz="8" w:space="0" w:color="auto"/>
      </w:pBdr>
      <w:spacing w:before="100" w:beforeAutospacing="1" w:after="100" w:afterAutospacing="1"/>
      <w:jc w:val="center"/>
    </w:pPr>
    <w:rPr>
      <w:rFonts w:hAnsi="ＭＳ 明朝" w:cs="Arial Unicode MS" w:hint="eastAsia"/>
      <w:kern w:val="0"/>
    </w:rPr>
  </w:style>
  <w:style w:type="paragraph" w:customStyle="1" w:styleId="xl45">
    <w:name w:val="xl4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hAnsi="ＭＳ 明朝" w:cs="Arial Unicode MS" w:hint="eastAsia"/>
      <w:kern w:val="0"/>
    </w:rPr>
  </w:style>
  <w:style w:type="paragraph" w:customStyle="1" w:styleId="xl46">
    <w:name w:val="xl46"/>
    <w:basedOn w:val="a"/>
    <w:pPr>
      <w:widowControl/>
      <w:pBdr>
        <w:left w:val="single" w:sz="4" w:space="0" w:color="auto"/>
        <w:bottom w:val="single" w:sz="8" w:space="0" w:color="auto"/>
        <w:right w:val="single" w:sz="8" w:space="0" w:color="auto"/>
      </w:pBdr>
      <w:spacing w:before="100" w:beforeAutospacing="1" w:after="100" w:afterAutospacing="1"/>
      <w:jc w:val="center"/>
    </w:pPr>
    <w:rPr>
      <w:rFonts w:hAnsi="ＭＳ 明朝" w:cs="Arial Unicode MS" w:hint="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精華町役場</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cp:lastModifiedBy>安田 啓一</cp:lastModifiedBy>
  <cp:revision>2</cp:revision>
  <cp:lastPrinted>2011-02-24T04:53:00Z</cp:lastPrinted>
  <dcterms:created xsi:type="dcterms:W3CDTF">2021-01-05T07:38:00Z</dcterms:created>
  <dcterms:modified xsi:type="dcterms:W3CDTF">2021-01-05T07:38:00Z</dcterms:modified>
</cp:coreProperties>
</file>