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144780</wp:posOffset>
                </wp:positionV>
                <wp:extent cx="403860" cy="21272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386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ちゅう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1.4pt;mso-position-vertical-relative:text;mso-position-horizontal-relative:text;v-text-anchor:top;position:absolute;height:16.75pt;mso-wrap-distance-top:0pt;width:31.8pt;mso-wrap-distance-left:9pt;margin-left:57.95pt;z-index:2;" o:spid="_x0000_s1026" o:allowincell="f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ちゅう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42"/>
        <w:gridCol w:w="644"/>
        <w:gridCol w:w="14"/>
        <w:gridCol w:w="2128"/>
        <w:gridCol w:w="335"/>
        <w:gridCol w:w="883"/>
        <w:gridCol w:w="210"/>
        <w:gridCol w:w="280"/>
        <w:gridCol w:w="573"/>
        <w:gridCol w:w="1918"/>
      </w:tblGrid>
      <w:tr>
        <w:trPr>
          <w:trHeight w:val="1245" w:hRule="atLeast"/>
        </w:trPr>
        <w:tc>
          <w:tcPr>
            <w:tcW w:w="74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炉・厨房設備・ふろがま・温風暖房機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ボイラー・給湯湯沸設備・乾燥設備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サウナ設備・ヒートポンプ冷暖房機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火花を生じる設備・放電加工機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設置届出書</w:t>
            </w:r>
          </w:p>
        </w:tc>
      </w:tr>
      <w:tr>
        <w:trPr>
          <w:trHeight w:val="360" w:hRule="atLeast"/>
        </w:trPr>
        <w:tc>
          <w:tcPr>
            <w:tcW w:w="386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9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86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rPr>
          <w:trHeight w:val="1140" w:hRule="atLeast"/>
        </w:trPr>
        <w:tc>
          <w:tcPr>
            <w:tcW w:w="386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6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38"/>
              <w:jc w:val="righ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165" w:hRule="atLeast"/>
        </w:trPr>
        <w:tc>
          <w:tcPr>
            <w:tcW w:w="7727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7727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56</w:t>
            </w:r>
            <w:r>
              <w:rPr>
                <w:rFonts w:hint="eastAsia"/>
              </w:rPr>
              <w:t>条の規定により　　　を設置するので届け出ます。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消防法施行令別表第</w:t>
            </w:r>
            <w:r>
              <w:rPr>
                <w:rFonts w:hint="default"/>
              </w:rPr>
              <w:t>1(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設備場所</w:t>
            </w: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平方メートル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4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階名</w:t>
            </w:r>
          </w:p>
        </w:tc>
        <w:tc>
          <w:tcPr>
            <w:tcW w:w="19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階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1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設置す</w:t>
            </w:r>
            <w:r>
              <w:rPr>
                <w:rFonts w:hint="eastAsia"/>
              </w:rPr>
              <w:t>る設備</w:t>
            </w: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設備の型式等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70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熱源及び使用量</w:t>
            </w:r>
          </w:p>
        </w:tc>
        <w:tc>
          <w:tcPr>
            <w:tcW w:w="24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24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安全装置の種別</w:t>
            </w:r>
          </w:p>
        </w:tc>
        <w:tc>
          <w:tcPr>
            <w:tcW w:w="24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cantSplit/>
          <w:trHeight w:val="380" w:hRule="atLeast"/>
        </w:trPr>
        <w:tc>
          <w:tcPr>
            <w:tcW w:w="1386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cantSplit/>
          <w:trHeight w:val="380" w:hRule="atLeast"/>
        </w:trPr>
        <w:tc>
          <w:tcPr>
            <w:tcW w:w="352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取扱責任者の職及び氏名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14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1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1400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19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電話　　―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階名の欄には、屋外に設置する場合は「屋外」と記入してください。</w:t>
      </w:r>
    </w:p>
    <w:p>
      <w:pPr>
        <w:pStyle w:val="0"/>
        <w:ind w:left="530" w:right="660" w:hanging="53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熱源の使用量は、</w:t>
      </w:r>
      <w:r>
        <w:rPr>
          <w:rFonts w:hint="default"/>
        </w:rPr>
        <w:t>1</w:t>
      </w:r>
      <w:r>
        <w:rPr>
          <w:rFonts w:hint="eastAsia"/>
        </w:rPr>
        <w:t>日当たり又は</w:t>
      </w:r>
      <w:r>
        <w:rPr>
          <w:rFonts w:hint="default"/>
        </w:rPr>
        <w:t>1</w:t>
      </w:r>
      <w:r>
        <w:rPr>
          <w:rFonts w:hint="eastAsia"/>
        </w:rPr>
        <w:t>時間当たりの使用量を記入してください。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3</w:t>
      </w:r>
      <w:r>
        <w:rPr>
          <w:rFonts w:hint="eastAsia"/>
        </w:rPr>
        <w:t>　設置する設備の設計図書を添付してください。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96</Words>
  <Characters>551</Characters>
  <Application>JUST Note</Application>
  <Lines>4</Lines>
  <Paragraphs>1</Paragraphs>
  <Company>精華町役場</Company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第7号様式(第10条関係)</dc:title>
  <dc:creator>安田 啓一</dc:creator>
  <cp:lastModifiedBy>野田 涼太</cp:lastModifiedBy>
  <dcterms:created xsi:type="dcterms:W3CDTF">2021-01-05T08:00:00Z</dcterms:created>
  <dcterms:modified xsi:type="dcterms:W3CDTF">2021-01-05T08:00:21Z</dcterms:modified>
  <cp:revision>2</cp:revision>
</cp:coreProperties>
</file>