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5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5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52"/>
        </w:rPr>
      </w:pPr>
      <w:r>
        <w:rPr>
          <w:rFonts w:hint="eastAsia" w:ascii="ＭＳ 明朝" w:hAnsi="ＭＳ 明朝" w:eastAsia="ＭＳ 明朝"/>
          <w:sz w:val="52"/>
        </w:rPr>
        <w:t>消火栓ホース購入業務</w:t>
      </w:r>
    </w:p>
    <w:p>
      <w:pPr>
        <w:pStyle w:val="0"/>
        <w:jc w:val="center"/>
        <w:rPr>
          <w:rFonts w:hint="default" w:ascii="ＭＳ 明朝" w:hAnsi="ＭＳ 明朝" w:eastAsia="ＭＳ 明朝"/>
          <w:sz w:val="52"/>
        </w:rPr>
      </w:pPr>
      <w:r>
        <w:rPr>
          <w:rFonts w:hint="eastAsia" w:ascii="ＭＳ 明朝" w:hAnsi="ＭＳ 明朝" w:eastAsia="ＭＳ 明朝"/>
          <w:sz w:val="52"/>
        </w:rPr>
        <w:t>仕様書</w:t>
      </w:r>
    </w:p>
    <w:p>
      <w:pPr>
        <w:pStyle w:val="0"/>
        <w:jc w:val="center"/>
        <w:rPr>
          <w:rFonts w:hint="default" w:ascii="ＭＳ 明朝" w:hAnsi="ＭＳ 明朝" w:eastAsia="ＭＳ 明朝"/>
          <w:sz w:val="5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5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5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5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5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5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5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5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5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5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5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52"/>
        </w:rPr>
      </w:pPr>
      <w:r>
        <w:rPr>
          <w:rFonts w:hint="eastAsia" w:ascii="ＭＳ 明朝" w:hAnsi="ＭＳ 明朝" w:eastAsia="ＭＳ 明朝"/>
          <w:sz w:val="52"/>
        </w:rPr>
        <w:t>精華町消防本部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52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件名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消火栓ホース購入業務</w:t>
      </w:r>
    </w:p>
    <w:p>
      <w:pPr>
        <w:pStyle w:val="0"/>
        <w:spacing w:line="60" w:lineRule="auto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品目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消火栓ホース（屋外用）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数量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９０本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納品期日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令和８年１１月２７日（金曜日）までとする。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履行期間</w:t>
      </w:r>
    </w:p>
    <w:p>
      <w:pPr>
        <w:pStyle w:val="0"/>
        <w:ind w:left="0" w:leftChars="0"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契約締結日の翌日　から　令和９年３月３１日（水曜日）まで</w:t>
      </w:r>
    </w:p>
    <w:p>
      <w:pPr>
        <w:pStyle w:val="0"/>
        <w:ind w:firstLine="48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使用済みホース引取りまでを履行期間とする。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　納品場所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精華町消防本部・署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７　仕様詳細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（１）使用圧力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０．９ＭＰａ以上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（２）呼称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６５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（３）長さ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１本当たり２０ｍ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（４）接続方式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町野式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（５）織組織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平織または綾織とするが、混在しないようにどちらかの織組織で統一するこ</w:t>
      </w:r>
    </w:p>
    <w:p>
      <w:pPr>
        <w:pStyle w:val="0"/>
        <w:ind w:left="0" w:leftChars="0"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（６）内張り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樹脂張り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（７）メーカー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一般社団法人日本消防ホース工業会に正会員として加入しているメーカーに限るものとする。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８　その他</w:t>
      </w:r>
    </w:p>
    <w:p>
      <w:pPr>
        <w:pStyle w:val="0"/>
        <w:ind w:left="425" w:hanging="425" w:hangingChars="177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（１）消火栓ホース納品後、使用済みホース９０本を引取ること。また、引取り日程については本入札担当職員と調整すること。</w:t>
      </w:r>
    </w:p>
    <w:p>
      <w:pPr>
        <w:pStyle w:val="0"/>
        <w:ind w:left="425" w:hanging="425" w:hangingChars="177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（２）消火栓ホースについては、二重巻きホースで納品すること。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（３）受注者は、納品に係るすべての費用を負担すること。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（４）この業務遂行に発生した損害は、受注者が負担するものとする。ただし、その損害が受注者の責に帰さない場合はこの限りでない。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（５）疑義、不明点等は、精華町消防本部・署の指示によるものとする。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headerReference r:id="rId5" w:type="default"/>
      <w:footerReference r:id="rId6" w:type="default"/>
      <w:pgSz w:w="11906" w:h="16838"/>
      <w:pgMar w:top="1985" w:right="1701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1466</TotalTime>
  <Pages>3</Pages>
  <Words>0</Words>
  <Characters>511</Characters>
  <Application>JUST Note</Application>
  <Lines>63</Lines>
  <Paragraphs>38</Paragraphs>
  <CharactersWithSpaces>527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芦田 侑輝</dc:creator>
  <cp:lastModifiedBy>村田 宏佑</cp:lastModifiedBy>
  <cp:lastPrinted>2024-05-25T14:30:11Z</cp:lastPrinted>
  <dcterms:created xsi:type="dcterms:W3CDTF">2021-02-11T00:41:00Z</dcterms:created>
  <dcterms:modified xsi:type="dcterms:W3CDTF">2026-05-27T14:06:07Z</dcterms:modified>
  <cp:revision>19</cp:revision>
</cp:coreProperties>
</file>