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18"/>
        </w:rPr>
        <w:t>様式第１号（第５条関係）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精華町教育委員会後援等名義使用申請書</w:t>
      </w:r>
    </w:p>
    <w:p>
      <w:pPr>
        <w:pStyle w:val="0"/>
        <w:snapToGrid w:val="0"/>
        <w:spacing w:line="240" w:lineRule="auto"/>
        <w:ind w:right="-27" w:rightChars="-9"/>
        <w:jc w:val="both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both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347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精華町教育委員会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0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　　　（</w:t>
      </w:r>
      <w:r>
        <w:rPr>
          <w:rFonts w:hint="eastAsia"/>
          <w:spacing w:val="-10"/>
          <w:sz w:val="24"/>
        </w:rPr>
        <w:t>役職･代表者名</w:t>
      </w:r>
      <w:r>
        <w:rPr>
          <w:rFonts w:hint="eastAsia"/>
          <w:sz w:val="24"/>
        </w:rPr>
        <w:t>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事業の実施にあたり、下記のとおり申請します。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34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3685"/>
        <w:gridCol w:w="1571"/>
        <w:gridCol w:w="2628"/>
      </w:tblGrid>
      <w:tr>
        <w:trPr>
          <w:trHeight w:val="5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right="0" w:rightChars="-9" w:firstLine="1025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後　援　　　　　　　□　共　催</w:t>
            </w:r>
          </w:p>
        </w:tc>
      </w:tr>
      <w:tr>
        <w:trPr>
          <w:trHeight w:val="6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　　　時　　分から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　　　時　　分まで</w:t>
            </w:r>
          </w:p>
        </w:tc>
      </w:tr>
      <w:tr>
        <w:trPr>
          <w:trHeight w:val="5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1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40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>
        <w:trPr>
          <w:trHeight w:val="87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運営責任者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電話</w:t>
            </w:r>
          </w:p>
        </w:tc>
      </w:tr>
      <w:tr>
        <w:trPr>
          <w:trHeight w:val="87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他の後援等予定団体等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/>
          <w:sz w:val="10"/>
        </w:rPr>
      </w:pP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注１　該当する□に✓印を記入してください。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２　次の書類を添付してください。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実施要項及びプログラム、チラシ、ポスター等、事業の内容が明記してあるもの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(2) </w:t>
      </w:r>
      <w:r>
        <w:rPr>
          <w:rFonts w:hint="eastAsia"/>
          <w:sz w:val="20"/>
        </w:rPr>
        <w:t>申請する団体等の構成、役員等がわかる規約又はこれに類するもの</w:t>
      </w:r>
    </w:p>
    <w:p>
      <w:pPr>
        <w:pStyle w:val="0"/>
        <w:snapToGrid w:val="0"/>
        <w:spacing w:line="280" w:lineRule="exact"/>
        <w:ind w:leftChars="0" w:right="-27" w:rightChars="-9" w:hanging="870" w:hangingChars="402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参加料、入場料、その他これ等に類すると認められるものを徴収する場合は、収支予算書（様式第２号）</w:t>
      </w:r>
    </w:p>
    <w:p>
      <w:pPr>
        <w:pStyle w:val="0"/>
        <w:snapToGrid w:val="0"/>
        <w:spacing w:line="280" w:lineRule="exact"/>
        <w:ind w:firstLine="400" w:firstLineChars="200"/>
        <w:rPr>
          <w:rFonts w:hint="default"/>
          <w:sz w:val="28"/>
        </w:rPr>
      </w:pPr>
      <w:r>
        <w:rPr>
          <w:rFonts w:hint="eastAsia"/>
          <w:sz w:val="20"/>
        </w:rPr>
        <w:t xml:space="preserve">(4) </w:t>
      </w:r>
      <w:r>
        <w:rPr>
          <w:rFonts w:hint="eastAsia"/>
          <w:sz w:val="20"/>
        </w:rPr>
        <w:t>その他、教育委員会が必要と認める書類</w:t>
      </w:r>
    </w:p>
    <w:sectPr>
      <w:pgSz w:w="11907" w:h="16840"/>
      <w:pgMar w:top="850" w:right="1361" w:bottom="850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352</Characters>
  <Application>JUST Note</Application>
  <Lines>52</Lines>
  <Paragraphs>33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 素</cp:lastModifiedBy>
  <dcterms:modified xsi:type="dcterms:W3CDTF">2024-05-29T07:24:54Z</dcterms:modified>
  <cp:revision>1</cp:revision>
</cp:coreProperties>
</file>