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令和　　年　　月　　日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精華町長　様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spacing w:after="240" w:afterLines="0" w:afterAutospacing="0"/>
        <w:jc w:val="lef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住　　　　　　所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48"/>
          <w:sz w:val="24"/>
          <w:fitText w:val="1920" w:id="1"/>
        </w:rPr>
        <w:t>商号又は名</w:t>
      </w:r>
      <w:r>
        <w:rPr>
          <w:rFonts w:hint="eastAsia"/>
          <w:sz w:val="24"/>
          <w:fitText w:val="1920" w:id="1"/>
        </w:rPr>
        <w:t>称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spacing w:line="600" w:lineRule="auto"/>
        <w:ind w:leftChars="0" w:firstLine="0" w:firstLineChars="0"/>
        <w:jc w:val="left"/>
        <w:rPr>
          <w:rFonts w:hint="eastAsia"/>
          <w:sz w:val="24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90"/>
          <w:sz w:val="24"/>
          <w:fitText w:val="1920" w:id="2"/>
        </w:rPr>
        <w:t>申請者氏</w:t>
      </w:r>
      <w:r>
        <w:rPr>
          <w:rFonts w:hint="eastAsia"/>
          <w:sz w:val="24"/>
          <w:fitText w:val="1920" w:id="2"/>
        </w:rPr>
        <w:t>名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金　入　り　設　計　書　閲　覧　願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下記工事の入札に係る金入り設計書の閲覧を許可願います。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　１．案件名　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single" w:color="auto"/>
        </w:rPr>
        <w:t>　　　　　　　　　　　　　　　　　　　　　　　　　　　　　　　　</w:t>
      </w: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※</w:t>
      </w:r>
      <w:r>
        <w:rPr>
          <w:rFonts w:hint="eastAsia"/>
          <w:sz w:val="21"/>
          <w:u w:val="none" w:color="auto"/>
        </w:rPr>
        <w:t>1</w:t>
      </w:r>
      <w:r>
        <w:rPr>
          <w:rFonts w:hint="eastAsia"/>
          <w:sz w:val="21"/>
          <w:u w:val="none" w:color="auto"/>
        </w:rPr>
        <w:t>　申立てに係る金入り設計書の閲覧公開は、入札執行課の窓口のみとなります。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※</w:t>
      </w:r>
      <w:r>
        <w:rPr>
          <w:rFonts w:hint="eastAsia"/>
          <w:sz w:val="21"/>
          <w:u w:val="none" w:color="auto"/>
        </w:rPr>
        <w:t>2</w:t>
      </w:r>
      <w:r>
        <w:rPr>
          <w:rFonts w:hint="eastAsia"/>
          <w:sz w:val="21"/>
          <w:u w:val="none" w:color="auto"/>
        </w:rPr>
        <w:t>　閲覧願の提出にあたっては、申請する入札案件に応札した者のみを対象とします。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※</w:t>
      </w:r>
      <w:r>
        <w:rPr>
          <w:rFonts w:hint="eastAsia"/>
          <w:sz w:val="21"/>
          <w:u w:val="none" w:color="auto"/>
        </w:rPr>
        <w:t>3</w:t>
      </w:r>
      <w:r>
        <w:rPr>
          <w:rFonts w:hint="eastAsia"/>
          <w:sz w:val="21"/>
          <w:u w:val="none" w:color="auto"/>
        </w:rPr>
        <w:t>　この申請においては、設計違算に係る申立てを行う場合のみとなります。</w:t>
      </w:r>
    </w:p>
    <w:p>
      <w:pPr>
        <w:pStyle w:val="0"/>
        <w:ind w:left="0" w:leftChars="0" w:hanging="420" w:hangingChars="2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※</w:t>
      </w:r>
      <w:r>
        <w:rPr>
          <w:rFonts w:hint="eastAsia"/>
          <w:sz w:val="21"/>
          <w:u w:val="none" w:color="auto"/>
        </w:rPr>
        <w:t>4</w:t>
      </w:r>
      <w:r>
        <w:rPr>
          <w:rFonts w:hint="eastAsia"/>
          <w:sz w:val="21"/>
          <w:u w:val="none" w:color="auto"/>
        </w:rPr>
        <w:t>　申立期間後に、金入り設計書の写し等を希望される場合は、契約締結後に請求が可能となりま</w:t>
      </w:r>
      <w:bookmarkStart w:id="0" w:name="_GoBack"/>
      <w:bookmarkEnd w:id="0"/>
      <w:r>
        <w:rPr>
          <w:rFonts w:hint="eastAsia"/>
          <w:sz w:val="21"/>
          <w:u w:val="none" w:color="auto"/>
        </w:rPr>
        <w:t>す。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18"/>
          <w:u w:val="dotted" w:color="auto"/>
        </w:rPr>
        <w:t xml:space="preserve">         </w:t>
      </w:r>
      <w:r>
        <w:rPr>
          <w:rFonts w:hint="eastAsia"/>
          <w:sz w:val="18"/>
          <w:u w:val="dotted" w:color="auto"/>
        </w:rPr>
        <w:t>　</w:t>
      </w:r>
      <w:r>
        <w:rPr>
          <w:rFonts w:hint="eastAsia"/>
          <w:sz w:val="18"/>
          <w:u w:val="dotted" w:color="auto"/>
        </w:rPr>
        <w:t xml:space="preserve">                                                                     </w:t>
      </w:r>
      <w:r>
        <w:rPr>
          <w:rFonts w:hint="eastAsia"/>
          <w:sz w:val="18"/>
          <w:u w:val="dotted" w:color="auto"/>
        </w:rPr>
        <w:t>　　　　　　　　　　　　　　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（入札執行課使用欄）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１．閲覧日時　　開始日時　　令和　　年　　月　　日　　午前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・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午後　　時　　分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　　　　　　　　終了日時　　令和　　年　　月　　日　　午前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・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午後　　時　　分</w:t>
      </w: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２．対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応</w:t>
      </w:r>
      <w:r>
        <w:rPr>
          <w:rFonts w:hint="eastAsia"/>
          <w:sz w:val="21"/>
          <w:u w:val="none" w:color="auto"/>
        </w:rPr>
        <w:t xml:space="preserve"> </w:t>
      </w:r>
      <w:r>
        <w:rPr>
          <w:rFonts w:hint="eastAsia"/>
          <w:sz w:val="21"/>
          <w:u w:val="none" w:color="auto"/>
        </w:rPr>
        <w:t>者　　</w:t>
      </w:r>
      <w:r>
        <w:rPr>
          <w:rFonts w:hint="eastAsia"/>
          <w:sz w:val="21"/>
          <w:u w:val="single" w:color="auto"/>
        </w:rPr>
        <w:t>　　　　　　　　　　　　　　　　</w:t>
      </w:r>
    </w:p>
    <w:sectPr>
      <w:headerReference r:id="rId5" w:type="default"/>
      <w:pgSz w:w="11906" w:h="16838"/>
      <w:pgMar w:top="1134" w:right="1020" w:bottom="1134" w:left="10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別記様式第１号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716</TotalTime>
  <Pages>1</Pages>
  <Words>4</Words>
  <Characters>275</Characters>
  <Application>JUST Note</Application>
  <Lines>37</Lines>
  <Paragraphs>18</Paragraphs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山口 裕志郎</cp:lastModifiedBy>
  <cp:lastPrinted>2021-02-15T07:34:01Z</cp:lastPrinted>
  <dcterms:created xsi:type="dcterms:W3CDTF">2011-08-09T04:17:00Z</dcterms:created>
  <dcterms:modified xsi:type="dcterms:W3CDTF">2021-02-17T01:44:14Z</dcterms:modified>
  <cp:revision>149</cp:revision>
</cp:coreProperties>
</file>