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jc w:val="righ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2498725</wp:posOffset>
                </wp:positionH>
                <wp:positionV relativeFrom="paragraph">
                  <wp:posOffset>-525780</wp:posOffset>
                </wp:positionV>
                <wp:extent cx="4183380" cy="35814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418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※ＨＰ上には編集可能な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Word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形式（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.docx</w:t>
                            </w:r>
                            <w:r>
                              <w:rPr>
                                <w:rFonts w:hint="eastAsia"/>
                                <w:color w:val="BFBFBF" w:themeColor="background1" w:themeShade="C0"/>
                                <w:sz w:val="20"/>
                              </w:rPr>
                              <w:t>）のファイルを掲載します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-41.4pt;mso-position-vertical-relative:text;mso-position-horizontal-relative:text;v-text-anchor:middle;position:absolute;height:28.2pt;mso-wrap-distance-top:0pt;width:329.4pt;mso-wrap-distance-left:5.65pt;margin-left:196.75pt;z-index:2;" o:spid="_x0000_s1026" o:allowincell="t" o:allowoverlap="t" filled="t" fillcolor="#ffffff" stroked="t" strokecolor="#bfbfbf [2412]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※ＨＰ上には編集可能な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Word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形式（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.docx</w:t>
                      </w:r>
                      <w:r>
                        <w:rPr>
                          <w:rFonts w:hint="eastAsia"/>
                          <w:color w:val="BFBFBF" w:themeColor="background1" w:themeShade="C0"/>
                          <w:sz w:val="20"/>
                        </w:rPr>
                        <w:t>）のファイルを掲載します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令和８年　　月　　日</w:t>
      </w:r>
    </w:p>
    <w:p>
      <w:pPr>
        <w:pStyle w:val="0"/>
        <w:rPr>
          <w:rFonts w:hint="default"/>
        </w:rPr>
      </w:pPr>
      <w:r>
        <w:rPr>
          <w:rFonts w:hint="eastAsia"/>
        </w:rPr>
        <w:t>精華町長　様</w:t>
      </w:r>
    </w:p>
    <w:p>
      <w:pPr>
        <w:pStyle w:val="0"/>
        <w:ind w:left="5160" w:leftChars="2150" w:firstLineChars="0"/>
        <w:rPr>
          <w:rFonts w:hint="default"/>
        </w:rPr>
      </w:pPr>
      <w:r>
        <w:rPr>
          <w:rFonts w:hint="eastAsia"/>
        </w:rPr>
        <w:t>会社名</w:t>
      </w:r>
    </w:p>
    <w:p>
      <w:pPr>
        <w:pStyle w:val="0"/>
        <w:ind w:left="5160" w:leftChars="2150" w:firstLineChars="0"/>
        <w:rPr>
          <w:rFonts w:hint="default"/>
        </w:rPr>
      </w:pPr>
      <w:r>
        <w:rPr>
          <w:rFonts w:hint="eastAsia"/>
        </w:rPr>
        <w:t>代表者名</w:t>
      </w:r>
    </w:p>
    <w:p>
      <w:pPr>
        <w:pStyle w:val="0"/>
        <w:wordWrap w:val="0"/>
        <w:ind w:left="5160" w:leftChars="2150" w:firstLineChars="0"/>
        <w:jc w:val="left"/>
        <w:rPr>
          <w:rFonts w:hint="default"/>
        </w:rPr>
      </w:pPr>
      <w:r>
        <w:rPr>
          <w:rFonts w:hint="eastAsia"/>
        </w:rPr>
        <w:t>E-mail</w:t>
      </w:r>
    </w:p>
    <w:p>
      <w:pPr>
        <w:pStyle w:val="0"/>
        <w:wordWrap w:val="0"/>
        <w:ind w:left="5160" w:leftChars="2150" w:firstLineChars="0"/>
        <w:jc w:val="left"/>
        <w:rPr>
          <w:rFonts w:hint="default"/>
        </w:rPr>
      </w:pPr>
      <w:r>
        <w:rPr>
          <w:rFonts w:hint="eastAsia"/>
        </w:rPr>
        <w:t>TEL</w:t>
      </w:r>
    </w:p>
    <w:p>
      <w:pPr>
        <w:pStyle w:val="0"/>
        <w:wordWrap w:val="0"/>
        <w:ind w:left="5160" w:leftChars="2150" w:firstLineChars="0"/>
        <w:jc w:val="left"/>
        <w:rPr>
          <w:rFonts w:hint="default"/>
        </w:rPr>
      </w:pPr>
      <w:r>
        <w:rPr>
          <w:rFonts w:hint="eastAsia"/>
        </w:rPr>
        <w:t>FAX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質　　問　　書</w:t>
      </w: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  <w:b w:val="0"/>
        </w:rPr>
        <w:t>業務名　難視聴地区（乾谷地区）テレビ光化事業（光伝送関連設備業務）</w:t>
      </w:r>
    </w:p>
    <w:p>
      <w:pPr>
        <w:pStyle w:val="0"/>
        <w:rPr>
          <w:rFonts w:hint="default" w:eastAsia="ＭＳ ゴシック"/>
          <w:b w:val="1"/>
        </w:rPr>
      </w:pPr>
      <w:r>
        <w:rPr>
          <w:rFonts w:hint="eastAsia"/>
        </w:rPr>
        <w:t>　　　</w:t>
      </w:r>
    </w:p>
    <w:p>
      <w:pPr>
        <w:pStyle w:val="0"/>
        <w:rPr>
          <w:rFonts w:hint="default"/>
        </w:rPr>
      </w:pPr>
      <w:r>
        <w:rPr>
          <w:rFonts w:hint="eastAsia"/>
        </w:rPr>
        <w:t>上記業務について下表の通り質問いたしますので、ご回答お願いします。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9779"/>
      </w:tblGrid>
      <w:tr>
        <w:trPr/>
        <w:tc>
          <w:tcPr>
            <w:tcW w:w="9779" w:type="dxa"/>
            <w:vAlign w:val="top"/>
          </w:tcPr>
          <w:p>
            <w:pPr>
              <w:pStyle w:val="0"/>
              <w:jc w:val="center"/>
              <w:rPr>
                <w:rFonts w:hint="default"/>
                <w:sz w:val="36"/>
              </w:rPr>
            </w:pPr>
            <w:r>
              <w:rPr>
                <w:rFonts w:hint="eastAsia"/>
                <w:sz w:val="36"/>
              </w:rPr>
              <w:t>質問事項</w:t>
            </w: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25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  <w:tr>
        <w:trPr/>
        <w:tc>
          <w:tcPr>
            <w:tcW w:w="9779" w:type="dxa"/>
            <w:vAlign w:val="top"/>
          </w:tcPr>
          <w:p>
            <w:pPr>
              <w:pStyle w:val="0"/>
              <w:rPr>
                <w:rFonts w:hint="default"/>
                <w:sz w:val="36"/>
              </w:rPr>
            </w:pPr>
          </w:p>
        </w:tc>
      </w:tr>
    </w:tbl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注意事項</w:t>
      </w:r>
    </w:p>
    <w:p>
      <w:pPr>
        <w:pStyle w:val="0"/>
        <w:numPr>
          <w:ilvl w:val="0"/>
          <w:numId w:val="1"/>
        </w:numPr>
        <w:rPr>
          <w:rFonts w:hint="default"/>
          <w:sz w:val="21"/>
        </w:rPr>
      </w:pPr>
      <w:r>
        <w:rPr>
          <w:rFonts w:hint="eastAsia"/>
          <w:sz w:val="21"/>
        </w:rPr>
        <w:t>質問が一枚に入りきらない場合は、この用紙をコピーしてください。</w:t>
      </w:r>
    </w:p>
    <w:p>
      <w:pPr>
        <w:pStyle w:val="0"/>
        <w:numPr>
          <w:ilvl w:val="0"/>
          <w:numId w:val="1"/>
        </w:numPr>
        <w:rPr>
          <w:rFonts w:hint="default"/>
          <w:sz w:val="21"/>
        </w:rPr>
      </w:pPr>
      <w:r>
        <w:rPr>
          <w:rFonts w:hint="eastAsia"/>
          <w:sz w:val="21"/>
        </w:rPr>
        <w:t>質問書提出期限　</w:t>
      </w:r>
      <w:r>
        <w:rPr>
          <w:rFonts w:hint="eastAsia"/>
          <w:b w:val="1"/>
          <w:sz w:val="21"/>
        </w:rPr>
        <w:t>令和８年１１月１２日（木）</w:t>
      </w:r>
      <w:r>
        <w:rPr>
          <w:rFonts w:hint="eastAsia"/>
          <w:sz w:val="21"/>
          <w:u w:val="single" w:color="auto"/>
        </w:rPr>
        <w:t>午後３時００分までに総務部デジタル推進室</w:t>
      </w:r>
      <w:r>
        <w:rPr>
          <w:rFonts w:hint="eastAsia"/>
          <w:sz w:val="21"/>
        </w:rPr>
        <w:t>へ提出</w:t>
      </w:r>
      <w:r>
        <w:rPr>
          <w:rFonts w:hint="default"/>
          <w:sz w:val="21"/>
        </w:rPr>
        <w:br w:type="textWrapping" w:clear="none"/>
      </w:r>
      <w:r>
        <w:rPr>
          <w:rFonts w:hint="eastAsia"/>
          <w:sz w:val="21"/>
        </w:rPr>
        <w:t>（電子メール、郵送、</w:t>
      </w:r>
      <w:r>
        <w:rPr>
          <w:rFonts w:hint="eastAsia"/>
          <w:sz w:val="21"/>
        </w:rPr>
        <w:t>FAX</w:t>
      </w:r>
      <w:r>
        <w:rPr>
          <w:rFonts w:hint="eastAsia"/>
          <w:sz w:val="21"/>
        </w:rPr>
        <w:t>可）</w:t>
      </w:r>
    </w:p>
    <w:p>
      <w:pPr>
        <w:pStyle w:val="0"/>
        <w:numPr>
          <w:ilvl w:val="0"/>
          <w:numId w:val="1"/>
        </w:numPr>
        <w:rPr>
          <w:rFonts w:hint="default"/>
          <w:sz w:val="21"/>
        </w:rPr>
      </w:pPr>
      <w:r>
        <w:rPr>
          <w:rFonts w:hint="eastAsia"/>
          <w:sz w:val="21"/>
        </w:rPr>
        <w:t>質問回答日　　　</w:t>
      </w:r>
      <w:r>
        <w:rPr>
          <w:rFonts w:hint="eastAsia"/>
          <w:b w:val="1"/>
          <w:sz w:val="21"/>
        </w:rPr>
        <w:t>令和８年１１月１７日（火）</w:t>
      </w:r>
    </w:p>
    <w:p>
      <w:pPr>
        <w:pStyle w:val="0"/>
        <w:numPr>
          <w:numId w:val="0"/>
        </w:numPr>
        <w:ind w:left="360" w:leftChars="0" w:firstLine="0" w:firstLineChars="0"/>
        <w:rPr>
          <w:rFonts w:hint="default"/>
          <w:sz w:val="21"/>
        </w:rPr>
      </w:pPr>
      <w:r>
        <w:rPr>
          <w:rFonts w:hint="eastAsia"/>
          <w:sz w:val="21"/>
        </w:rPr>
        <w:t>質問があった場合は、午後３時００分までに電子メール等にて回答します。</w:t>
      </w:r>
    </w:p>
    <w:p>
      <w:pPr>
        <w:pStyle w:val="0"/>
        <w:numPr>
          <w:ilvl w:val="0"/>
          <w:numId w:val="1"/>
        </w:numPr>
        <w:rPr>
          <w:rFonts w:hint="default"/>
          <w:sz w:val="21"/>
        </w:rPr>
      </w:pPr>
      <w:r>
        <w:rPr>
          <w:rFonts w:hint="eastAsia"/>
          <w:sz w:val="21"/>
        </w:rPr>
        <w:t>質問が無い場合は提出不要</w:t>
      </w:r>
      <w:bookmarkStart w:id="0" w:name="_GoBack"/>
      <w:bookmarkEnd w:id="0"/>
      <w:r>
        <w:rPr>
          <w:rFonts w:hint="eastAsia"/>
          <w:sz w:val="21"/>
        </w:rPr>
        <w:t>です。又、提出期限までに提出されない場合は受け取りません。</w:t>
      </w:r>
    </w:p>
    <w:p>
      <w:pPr>
        <w:pStyle w:val="0"/>
        <w:ind w:left="0" w:leftChars="0" w:firstLine="210" w:firstLineChars="100"/>
        <w:rPr>
          <w:rFonts w:hint="default"/>
        </w:rPr>
      </w:pPr>
    </w:p>
    <w:p>
      <w:pPr>
        <w:pStyle w:val="0"/>
        <w:ind w:left="0" w:leftChars="0" w:firstLine="210" w:firstLineChars="100"/>
        <w:rPr>
          <w:rFonts w:hint="default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eastAsia"/>
          <w:sz w:val="21"/>
        </w:rPr>
        <w:t>（問い合わせ先）総務部デジタル推進室</w:t>
      </w:r>
    </w:p>
    <w:p>
      <w:pPr>
        <w:pStyle w:val="0"/>
        <w:ind w:left="480" w:leftChars="200" w:firstLine="0" w:firstLineChars="0"/>
        <w:rPr>
          <w:rFonts w:hint="default"/>
        </w:rPr>
      </w:pPr>
      <w:r>
        <w:rPr>
          <w:rFonts w:hint="eastAsia"/>
          <w:sz w:val="21"/>
        </w:rPr>
        <w:t>メールアドレス：</w:t>
      </w:r>
      <w:r>
        <w:rPr>
          <w:rFonts w:hint="eastAsia"/>
          <w:sz w:val="21"/>
        </w:rPr>
        <w:t>digital@town.seika.lg.jp</w:t>
      </w:r>
      <w:r>
        <w:rPr>
          <w:rFonts w:hint="eastAsia"/>
          <w:sz w:val="21"/>
        </w:rPr>
        <w:t>、ＴＥＬ：</w:t>
      </w:r>
      <w:r>
        <w:rPr>
          <w:rFonts w:hint="eastAsia"/>
          <w:sz w:val="21"/>
        </w:rPr>
        <w:t>0774-95-1924</w:t>
      </w:r>
      <w:r>
        <w:rPr>
          <w:rFonts w:hint="eastAsia"/>
          <w:sz w:val="21"/>
        </w:rPr>
        <w:t>（直通）、ＦＡＸ：</w:t>
      </w:r>
      <w:r>
        <w:rPr>
          <w:rFonts w:hint="eastAsia"/>
          <w:sz w:val="21"/>
        </w:rPr>
        <w:t>0774-93-2233</w:t>
      </w:r>
    </w:p>
    <w:sectPr>
      <w:footerReference r:id="rId6" w:type="even"/>
      <w:footerReference r:id="rId7" w:type="default"/>
      <w:type w:val="continuous"/>
      <w:pgSz w:w="11907" w:h="16840"/>
      <w:pgMar w:top="1134" w:right="1134" w:bottom="1134" w:left="1134" w:header="567" w:footer="567" w:gutter="0"/>
      <w:pgNumType w:start="1"/>
      <w:cols w:space="720"/>
      <w:textDirection w:val="lrTb"/>
      <w:docGrid w:type="lines" w:linePitch="364" w:charSpace="-491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.....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20"/>
      <w:rPr>
        <w:rStyle w:val="18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ind w:right="360" w:firstLine="36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ind w:right="360" w:firstLine="360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17383660"/>
    <w:lvl w:ilvl="0" w:tplc="7D20D718">
      <w:numFmt w:val="bullet"/>
      <w:lvlText w:val="☆"/>
      <w:lvlJc w:val="left"/>
      <w:pPr>
        <w:tabs>
          <w:tab w:val="num" w:leader="none" w:pos="360"/>
        </w:tabs>
        <w:ind w:left="360" w:hanging="360"/>
      </w:pPr>
      <w:rPr>
        <w:rFonts w:hint="eastAsia" w:ascii="ＭＳ 明朝" w:hAnsi="ＭＳ 明朝" w:eastAsia="ＭＳ 明朝"/>
      </w:rPr>
    </w:lvl>
    <w:lvl w:ilvl="1" w:tplc="FFFFFFFF">
      <w:numFmt w:val="bullet"/>
      <w:lvlText w:val=""/>
      <w:lvlJc w:val="left"/>
      <w:pPr>
        <w:tabs>
          <w:tab w:val="num" w:leader="none" w:pos="840"/>
        </w:tabs>
        <w:ind w:left="840" w:hanging="420"/>
      </w:pPr>
      <w:rPr>
        <w:rFonts w:hint="default" w:ascii="Wingdings" w:hAnsi="Wingdings"/>
      </w:rPr>
    </w:lvl>
    <w:lvl w:ilvl="2" w:tplc="FFFFFFFF">
      <w:numFmt w:val="bullet"/>
      <w:lvlText w:val=""/>
      <w:lvlJc w:val="left"/>
      <w:pPr>
        <w:tabs>
          <w:tab w:val="num" w:leader="none" w:pos="1260"/>
        </w:tabs>
        <w:ind w:left="1260" w:hanging="420"/>
      </w:pPr>
      <w:rPr>
        <w:rFonts w:hint="default" w:ascii="Wingdings" w:hAnsi="Wingdings"/>
      </w:rPr>
    </w:lvl>
    <w:lvl w:ilvl="3" w:tplc="FFFFFFFF">
      <w:numFmt w:val="bullet"/>
      <w:lvlText w:val=""/>
      <w:lvlJc w:val="left"/>
      <w:pPr>
        <w:tabs>
          <w:tab w:val="num" w:leader="none" w:pos="1680"/>
        </w:tabs>
        <w:ind w:left="1680" w:hanging="420"/>
      </w:pPr>
      <w:rPr>
        <w:rFonts w:hint="default" w:ascii="Wingdings" w:hAnsi="Wingdings"/>
      </w:rPr>
    </w:lvl>
    <w:lvl w:ilvl="4" w:tplc="FFFFFFFF">
      <w:numFmt w:val="bullet"/>
      <w:lvlText w:val=""/>
      <w:lvlJc w:val="left"/>
      <w:pPr>
        <w:tabs>
          <w:tab w:val="num" w:leader="none" w:pos="2100"/>
        </w:tabs>
        <w:ind w:left="2100" w:hanging="420"/>
      </w:pPr>
      <w:rPr>
        <w:rFonts w:hint="default" w:ascii="Wingdings" w:hAnsi="Wingdings"/>
      </w:rPr>
    </w:lvl>
    <w:lvl w:ilvl="5" w:tplc="FFFFFFFF">
      <w:numFmt w:val="bullet"/>
      <w:lvlText w:val=""/>
      <w:lvlJc w:val="left"/>
      <w:pPr>
        <w:tabs>
          <w:tab w:val="num" w:leader="none" w:pos="2520"/>
        </w:tabs>
        <w:ind w:left="2520" w:hanging="420"/>
      </w:pPr>
      <w:rPr>
        <w:rFonts w:hint="default" w:ascii="Wingdings" w:hAnsi="Wingdings"/>
      </w:rPr>
    </w:lvl>
    <w:lvl w:ilvl="6" w:tplc="FFFFFFFF">
      <w:numFmt w:val="bullet"/>
      <w:lvlText w:val=""/>
      <w:lvlJc w:val="left"/>
      <w:pPr>
        <w:tabs>
          <w:tab w:val="num" w:leader="none" w:pos="2940"/>
        </w:tabs>
        <w:ind w:left="2940" w:hanging="420"/>
      </w:pPr>
      <w:rPr>
        <w:rFonts w:hint="default" w:ascii="Wingdings" w:hAnsi="Wingdings"/>
      </w:rPr>
    </w:lvl>
    <w:lvl w:ilvl="7" w:tplc="FFFFFFFF">
      <w:numFmt w:val="bullet"/>
      <w:lvlText w:val=""/>
      <w:lvlJc w:val="left"/>
      <w:pPr>
        <w:tabs>
          <w:tab w:val="num" w:leader="none" w:pos="3360"/>
        </w:tabs>
        <w:ind w:left="3360" w:hanging="420"/>
      </w:pPr>
      <w:rPr>
        <w:rFonts w:hint="default" w:ascii="Wingdings" w:hAnsi="Wingdings"/>
      </w:rPr>
    </w:lvl>
    <w:lvl w:ilvl="8" w:tplc="FFFFFFFF">
      <w:numFmt w:val="bullet"/>
      <w:lvlText w:val=""/>
      <w:lvlJc w:val="left"/>
      <w:pPr>
        <w:tabs>
          <w:tab w:val="num" w:leader="none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15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Body Text"/>
    <w:basedOn w:val="0"/>
    <w:next w:val="20"/>
    <w:link w:val="0"/>
    <w:uiPriority w:val="0"/>
    <w:rPr>
      <w:sz w:val="28"/>
    </w:rPr>
  </w:style>
  <w:style w:type="paragraph" w:styleId="21" w:customStyle="1">
    <w:name w:val="Default"/>
    <w:next w:val="21"/>
    <w:link w:val="0"/>
    <w:uiPriority w:val="0"/>
    <w:pPr>
      <w:widowControl w:val="0"/>
      <w:autoSpaceDE w:val="0"/>
      <w:autoSpaceDN w:val="0"/>
      <w:adjustRightInd w:val="0"/>
    </w:pPr>
    <w:rPr>
      <w:rFonts w:ascii="ＭＳ....." w:hAnsi="ＭＳ....." w:eastAsia="ＭＳ....."/>
      <w:color w:val="000000"/>
      <w:sz w:val="24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next w:val="23"/>
    <w:link w:val="0"/>
    <w:uiPriority w:val="0"/>
    <w:rPr>
      <w:rFonts w:ascii="Arial" w:hAnsi="Arial" w:eastAsia="ＭＳ ゴシック"/>
      <w:kern w:val="2"/>
      <w:sz w:val="18"/>
    </w:rPr>
  </w:style>
  <w:style w:type="paragraph" w:styleId="24">
    <w:name w:val="No Spacing"/>
    <w:next w:val="24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paragraph" w:styleId="25">
    <w:name w:val="Date"/>
    <w:basedOn w:val="0"/>
    <w:next w:val="0"/>
    <w:link w:val="26"/>
    <w:uiPriority w:val="0"/>
    <w:rPr>
      <w:rFonts w:ascii="Century" w:hAnsi="Century"/>
      <w:sz w:val="22"/>
    </w:rPr>
  </w:style>
  <w:style w:type="character" w:styleId="26" w:customStyle="1">
    <w:name w:val="日付 (文字)"/>
    <w:next w:val="26"/>
    <w:link w:val="25"/>
    <w:uiPriority w:val="0"/>
    <w:rPr>
      <w:kern w:val="2"/>
      <w:sz w:val="22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3528</TotalTime>
  <Pages>1</Pages>
  <Words>11</Words>
  <Characters>376</Characters>
  <Application>JUST Note</Application>
  <Lines>35</Lines>
  <Paragraphs>20</Paragraphs>
  <CharactersWithSpaces>393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細川 仁</cp:lastModifiedBy>
  <cp:lastPrinted>2026-10-15T02:05:50Z</cp:lastPrinted>
  <dcterms:created xsi:type="dcterms:W3CDTF">2019-05-24T07:56:00Z</dcterms:created>
  <dcterms:modified xsi:type="dcterms:W3CDTF">2026-10-15T02:06:02Z</dcterms:modified>
  <cp:revision>8</cp:revision>
</cp:coreProperties>
</file>