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0" behindDoc="0" locked="0" layoutInCell="1" hidden="0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-509270</wp:posOffset>
                </wp:positionV>
                <wp:extent cx="4183380" cy="3581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418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※ＨＰ上には編集可能な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形式（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.docx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）のファイルを掲載します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40.1pt;mso-position-vertical-relative:text;mso-position-horizontal-relative:text;v-text-anchor:middle;position:absolute;height:28.2pt;mso-wrap-distance-top:0pt;width:329.4pt;mso-wrap-distance-left:5.65pt;margin-left:192pt;z-index:20;" o:spid="_x0000_s1026" o:allowincell="t" o:allowoverlap="t" filled="t" fillcolor="#ffffff" stroked="t" strokecolor="#bfbfbf [24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※ＨＰ上には編集可能な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Word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形式（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.docx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）のファイルを掲載します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bookmarkStart w:id="0" w:name="_GoBack"/>
      <w:bookmarkEnd w:id="0"/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参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kern w:val="0"/>
        </w:rPr>
      </w:pP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＊業務名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難視聴地区（乾谷地区）テレビ光化事業（光伝送関連設備業務）</w:t>
      </w:r>
    </w:p>
    <w:p>
      <w:pPr>
        <w:pStyle w:val="0"/>
        <w:rPr>
          <w:rFonts w:hint="default"/>
          <w:sz w:val="28"/>
        </w:rPr>
      </w:pPr>
    </w:p>
    <w:tbl>
      <w:tblPr>
        <w:tblStyle w:val="11"/>
        <w:tblW w:w="0" w:type="auto"/>
        <w:tblInd w:w="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80"/>
        <w:gridCol w:w="6840"/>
      </w:tblGrid>
      <w:tr>
        <w:trPr>
          <w:trHeight w:val="719" w:hRule="atLeast"/>
        </w:trPr>
        <w:tc>
          <w:tcPr>
            <w:tcW w:w="22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会　社　名</w:t>
            </w:r>
          </w:p>
        </w:tc>
        <w:tc>
          <w:tcPr>
            <w:tcW w:w="6840" w:type="dxa"/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1045" w:hRule="atLeast"/>
        </w:trPr>
        <w:tc>
          <w:tcPr>
            <w:tcW w:w="22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8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50" w:hRule="atLeast"/>
        </w:trPr>
        <w:tc>
          <w:tcPr>
            <w:tcW w:w="22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84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9" w:hRule="atLeast"/>
        </w:trPr>
        <w:tc>
          <w:tcPr>
            <w:tcW w:w="22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84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  <w:r>
        <w:rPr>
          <w:rFonts w:hint="eastAsia"/>
          <w:u w:val="dotted" w:color="auto"/>
        </w:rPr>
        <w:t xml:space="preserve">         </w:t>
      </w:r>
      <w:r>
        <w:rPr>
          <w:rFonts w:hint="eastAsia"/>
          <w:u w:val="dotted" w:color="auto"/>
        </w:rPr>
        <w:t>割</w:t>
      </w:r>
      <w:r>
        <w:rPr>
          <w:rFonts w:hint="eastAsia"/>
          <w:u w:val="dotted" w:color="auto"/>
        </w:rPr>
        <w:t xml:space="preserve">                                                                      </w:t>
      </w: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</w:t>
      </w:r>
      <w:r>
        <w:rPr>
          <w:rFonts w:hint="eastAsia"/>
        </w:rPr>
        <w:t>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参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確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認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＊業務名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難視聴地区（乾谷地区）テレビ光化事業（光伝送関連設備業務）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上記の入札参加申請書等については、本日受付しました。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</w:t>
      </w:r>
      <w:r>
        <w:rPr>
          <w:rFonts w:hint="eastAsia"/>
          <w:u w:val="single" w:color="auto"/>
        </w:rPr>
        <w:t>　　　　　　　　　　　　　　　　　　</w:t>
      </w:r>
      <w:r>
        <w:rPr>
          <w:rFonts w:hint="eastAsia"/>
        </w:rPr>
        <w:t>　　様</w:t>
      </w:r>
    </w:p>
    <w:p>
      <w:pPr>
        <w:pStyle w:val="0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22"/>
        <w:tblW w:w="240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00"/>
      </w:tblGrid>
      <w:tr>
        <w:trPr>
          <w:trHeight w:val="1992" w:hRule="atLeast"/>
        </w:trPr>
        <w:tc>
          <w:tcPr>
            <w:tcW w:w="240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　　　　　　受　付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even"/>
      <w:footerReference r:id="rId6" w:type="default"/>
      <w:type w:val="continuous"/>
      <w:pgSz w:w="11907" w:h="16840"/>
      <w:pgMar w:top="1134" w:right="1134" w:bottom="1134" w:left="1134" w:header="567" w:footer="567" w:gutter="0"/>
      <w:pgNumType w:start="1"/>
      <w:cols w:space="720"/>
      <w:textDirection w:val="lrTb"/>
      <w:docGrid w:type="lines" w:linePitch="364" w:charSpace="-49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.....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9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9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8"/>
        <w:rFonts w:hint="default"/>
      </w:rPr>
      <w:t>1</w: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rPr>
      <w:sz w:val="28"/>
    </w:rPr>
  </w:style>
  <w:style w:type="paragraph" w:styleId="21" w:customStyle="1">
    <w:name w:val="Default"/>
    <w:next w:val="21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sz w:val="24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0"/>
    <w:uiPriority w:val="0"/>
    <w:rPr>
      <w:rFonts w:ascii="Arial" w:hAnsi="Arial" w:eastAsia="ＭＳ ゴシック"/>
      <w:kern w:val="2"/>
      <w:sz w:val="18"/>
    </w:r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paragraph" w:styleId="25">
    <w:name w:val="Date"/>
    <w:basedOn w:val="0"/>
    <w:next w:val="0"/>
    <w:link w:val="26"/>
    <w:uiPriority w:val="0"/>
    <w:rPr>
      <w:rFonts w:ascii="Century" w:hAnsi="Century"/>
      <w:sz w:val="22"/>
    </w:rPr>
  </w:style>
  <w:style w:type="character" w:styleId="26" w:customStyle="1">
    <w:name w:val="日付 (文字)"/>
    <w:next w:val="26"/>
    <w:link w:val="25"/>
    <w:uiPriority w:val="0"/>
    <w:rPr>
      <w:kern w:val="2"/>
      <w:sz w:val="22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3542</TotalTime>
  <Pages>6</Pages>
  <Words>13</Words>
  <Characters>2650</Characters>
  <Application>JUST Note</Application>
  <Lines>220</Lines>
  <Paragraphs>147</Paragraphs>
  <CharactersWithSpaces>3551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細川 仁</cp:lastModifiedBy>
  <cp:lastPrinted>2022-10-18T02:22:07Z</cp:lastPrinted>
  <dcterms:created xsi:type="dcterms:W3CDTF">2019-05-24T07:56:00Z</dcterms:created>
  <dcterms:modified xsi:type="dcterms:W3CDTF">2026-10-15T01:54:46Z</dcterms:modified>
  <cp:revision>8</cp:revision>
</cp:coreProperties>
</file>