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/>
        </w:rPr>
      </w:pPr>
      <w:r>
        <w:rPr>
          <w:rFonts w:hint="eastAsia"/>
        </w:rPr>
        <w:t>令和８年　月　　日</w:t>
      </w:r>
    </w:p>
    <w:p>
      <w:pPr>
        <w:pStyle w:val="0"/>
        <w:jc w:val="right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精華町長　様</w:t>
      </w:r>
    </w:p>
    <w:p>
      <w:pPr>
        <w:pStyle w:val="0"/>
        <w:rPr>
          <w:rFonts w:hint="eastAsia"/>
        </w:rPr>
      </w:pPr>
    </w:p>
    <w:p>
      <w:pPr>
        <w:pStyle w:val="0"/>
        <w:ind w:left="4410" w:leftChars="0" w:firstLine="220" w:firstLineChars="100"/>
        <w:rPr>
          <w:rFonts w:hint="eastAsia"/>
        </w:rPr>
      </w:pPr>
      <w:r>
        <w:rPr>
          <w:rFonts w:hint="eastAsia"/>
        </w:rPr>
        <w:t>業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</w:p>
    <w:p>
      <w:pPr>
        <w:pStyle w:val="0"/>
        <w:ind w:left="4410"/>
        <w:rPr>
          <w:rFonts w:hint="eastAsia"/>
        </w:rPr>
      </w:pPr>
      <w:r>
        <w:rPr>
          <w:rFonts w:hint="eastAsia"/>
        </w:rPr>
        <w:t>　代表者名　　　　　　　　　　　　　　　　印</w:t>
      </w:r>
    </w:p>
    <w:p>
      <w:pPr>
        <w:pStyle w:val="0"/>
        <w:ind w:left="4410"/>
        <w:rPr>
          <w:rFonts w:hint="eastAsia"/>
        </w:rPr>
      </w:pPr>
      <w:r>
        <w:rPr>
          <w:rFonts w:hint="eastAsia"/>
        </w:rPr>
        <w:t>　　　</w:t>
      </w:r>
      <w:r>
        <w:rPr>
          <w:rFonts w:hint="eastAsia"/>
        </w:rPr>
        <w:t>TEL</w:t>
      </w:r>
    </w:p>
    <w:p>
      <w:pPr>
        <w:pStyle w:val="0"/>
        <w:ind w:left="4410"/>
        <w:rPr>
          <w:rFonts w:hint="eastAsia"/>
        </w:rPr>
      </w:pPr>
      <w:r>
        <w:rPr>
          <w:rFonts w:hint="eastAsia"/>
        </w:rPr>
        <w:t>　　　</w:t>
      </w:r>
      <w:r>
        <w:rPr>
          <w:rFonts w:hint="eastAsia"/>
        </w:rPr>
        <w:t>FAX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  <w:sz w:val="32"/>
        </w:rPr>
      </w:pPr>
      <w:r>
        <w:rPr>
          <w:rFonts w:hint="eastAsia"/>
          <w:sz w:val="32"/>
        </w:rPr>
        <w:t>質　　　問　　　書</w:t>
      </w:r>
    </w:p>
    <w:p>
      <w:pPr>
        <w:pStyle w:val="0"/>
        <w:rPr>
          <w:rFonts w:hint="eastAsia"/>
        </w:rPr>
      </w:pPr>
    </w:p>
    <w:p>
      <w:pPr>
        <w:pStyle w:val="0"/>
        <w:ind w:left="220"/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>　業務名：　令和８年度　精華町住民サービスコーナー証明書自動交付機導入業務委託　　　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上記業務について下表のとおり質問いたしますので、回答をお願いします。</w:t>
      </w:r>
    </w:p>
    <w:p>
      <w:pPr>
        <w:pStyle w:val="0"/>
        <w:rPr>
          <w:rFonts w:hint="eastAsia"/>
        </w:rPr>
      </w:pPr>
    </w:p>
    <w:tbl>
      <w:tblPr>
        <w:tblStyle w:val="11"/>
        <w:tblW w:w="0" w:type="auto"/>
        <w:tblInd w:w="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130"/>
      </w:tblGrid>
      <w:tr>
        <w:trPr/>
        <w:tc>
          <w:tcPr>
            <w:tcW w:w="9130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質　　　問　　　事　　　項</w:t>
            </w:r>
          </w:p>
        </w:tc>
      </w:tr>
      <w:tr>
        <w:trPr>
          <w:trHeight w:val="308" w:hRule="atLeast"/>
        </w:trPr>
        <w:tc>
          <w:tcPr>
            <w:tcW w:w="913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9" w:hRule="atLeast"/>
        </w:trPr>
        <w:tc>
          <w:tcPr>
            <w:tcW w:w="913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8" w:hRule="atLeast"/>
        </w:trPr>
        <w:tc>
          <w:tcPr>
            <w:tcW w:w="913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9" w:hRule="atLeast"/>
        </w:trPr>
        <w:tc>
          <w:tcPr>
            <w:tcW w:w="913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8" w:hRule="atLeast"/>
        </w:trPr>
        <w:tc>
          <w:tcPr>
            <w:tcW w:w="913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9" w:hRule="atLeast"/>
        </w:trPr>
        <w:tc>
          <w:tcPr>
            <w:tcW w:w="913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8" w:hRule="atLeast"/>
        </w:trPr>
        <w:tc>
          <w:tcPr>
            <w:tcW w:w="913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9" w:hRule="atLeast"/>
        </w:trPr>
        <w:tc>
          <w:tcPr>
            <w:tcW w:w="913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8" w:hRule="atLeast"/>
        </w:trPr>
        <w:tc>
          <w:tcPr>
            <w:tcW w:w="913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9" w:hRule="atLeast"/>
        </w:trPr>
        <w:tc>
          <w:tcPr>
            <w:tcW w:w="913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9" w:hRule="atLeast"/>
        </w:trPr>
        <w:tc>
          <w:tcPr>
            <w:tcW w:w="913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9" w:hRule="atLeast"/>
        </w:trPr>
        <w:tc>
          <w:tcPr>
            <w:tcW w:w="913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9" w:hRule="atLeast"/>
        </w:trPr>
        <w:tc>
          <w:tcPr>
            <w:tcW w:w="913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◆　注意事項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〇　質問が一枚に入りきらない場合は、この用紙をコピーしてください。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〇　質問書提出期限</w:t>
      </w:r>
    </w:p>
    <w:p>
      <w:pPr>
        <w:pStyle w:val="0"/>
        <w:ind w:firstLine="420" w:firstLineChars="2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  <w:u w:val="single" w:color="auto"/>
        </w:rPr>
        <w:t>令和８年９月１６日（水）正午までに総合窓口課</w:t>
      </w:r>
      <w:r>
        <w:rPr>
          <w:rFonts w:hint="eastAsia" w:ascii="ＭＳ 明朝" w:hAnsi="ＭＳ 明朝" w:eastAsia="ＭＳ 明朝"/>
          <w:sz w:val="21"/>
        </w:rPr>
        <w:t>へ提出。</w:t>
      </w:r>
    </w:p>
    <w:p>
      <w:pPr>
        <w:pStyle w:val="0"/>
        <w:ind w:left="0" w:leftChars="0" w:firstLine="420" w:firstLineChars="2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※　提出は、郵送、</w:t>
      </w:r>
      <w:r>
        <w:rPr>
          <w:rFonts w:hint="eastAsia" w:ascii="ＭＳ 明朝" w:hAnsi="ＭＳ 明朝" w:eastAsia="ＭＳ 明朝"/>
          <w:sz w:val="21"/>
        </w:rPr>
        <w:t>FAX</w:t>
      </w:r>
      <w:r>
        <w:rPr>
          <w:rFonts w:hint="eastAsia" w:ascii="ＭＳ 明朝" w:hAnsi="ＭＳ 明朝" w:eastAsia="ＭＳ 明朝"/>
          <w:sz w:val="21"/>
        </w:rPr>
        <w:t>、</w:t>
      </w: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電子メールでも可。</w:t>
      </w:r>
    </w:p>
    <w:p>
      <w:pPr>
        <w:pStyle w:val="0"/>
        <w:ind w:left="0" w:leftChars="0" w:firstLine="840" w:firstLineChars="4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なお、郵送、</w:t>
      </w:r>
      <w:r>
        <w:rPr>
          <w:rFonts w:hint="eastAsia" w:ascii="ＭＳ 明朝" w:hAnsi="ＭＳ 明朝" w:eastAsia="ＭＳ 明朝"/>
          <w:sz w:val="21"/>
        </w:rPr>
        <w:t>FAX</w:t>
      </w:r>
      <w:r>
        <w:rPr>
          <w:rFonts w:hint="eastAsia" w:ascii="ＭＳ 明朝" w:hAnsi="ＭＳ 明朝" w:eastAsia="ＭＳ 明朝"/>
          <w:sz w:val="21"/>
        </w:rPr>
        <w:t>、電子メールの場合は、提出時に電話にてその旨連絡すること。</w:t>
      </w:r>
    </w:p>
    <w:p>
      <w:pPr>
        <w:pStyle w:val="15"/>
        <w:ind w:left="220" w:leftChars="100" w:firstLine="210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※　質問がない場合は提出不要です。また、提出期限を過ぎた場合は受け付けません。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〇　質問回答日等</w:t>
      </w:r>
    </w:p>
    <w:p>
      <w:pPr>
        <w:pStyle w:val="0"/>
        <w:ind w:firstLine="420" w:firstLineChars="2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令和８年９月２５日（金）午後１時以降に町ホームページに回答を掲載いたします。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〇　問い合わせ先</w:t>
      </w:r>
    </w:p>
    <w:p>
      <w:pPr>
        <w:pStyle w:val="0"/>
        <w:ind w:firstLine="420" w:firstLineChars="2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住民部　総合窓口課</w:t>
      </w:r>
    </w:p>
    <w:p>
      <w:pPr>
        <w:pStyle w:val="0"/>
        <w:ind w:firstLine="420" w:firstLineChars="2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TEL</w:t>
      </w:r>
      <w:r>
        <w:rPr>
          <w:rFonts w:hint="eastAsia" w:ascii="ＭＳ 明朝" w:hAnsi="ＭＳ 明朝" w:eastAsia="ＭＳ 明朝"/>
          <w:sz w:val="21"/>
        </w:rPr>
        <w:t>：</w:t>
      </w:r>
      <w:r>
        <w:rPr>
          <w:rFonts w:hint="eastAsia" w:ascii="ＭＳ 明朝" w:hAnsi="ＭＳ 明朝" w:eastAsia="ＭＳ 明朝"/>
          <w:sz w:val="21"/>
        </w:rPr>
        <w:t>0774</w:t>
      </w:r>
      <w:r>
        <w:rPr>
          <w:rFonts w:hint="eastAsia" w:ascii="ＭＳ 明朝" w:hAnsi="ＭＳ 明朝" w:eastAsia="ＭＳ 明朝"/>
          <w:sz w:val="21"/>
        </w:rPr>
        <w:t>‐</w:t>
      </w:r>
      <w:r>
        <w:rPr>
          <w:rFonts w:hint="eastAsia" w:ascii="ＭＳ 明朝" w:hAnsi="ＭＳ 明朝" w:eastAsia="ＭＳ 明朝"/>
          <w:sz w:val="21"/>
        </w:rPr>
        <w:t>95</w:t>
      </w:r>
      <w:r>
        <w:rPr>
          <w:rFonts w:hint="eastAsia" w:ascii="ＭＳ 明朝" w:hAnsi="ＭＳ 明朝" w:eastAsia="ＭＳ 明朝"/>
          <w:sz w:val="21"/>
        </w:rPr>
        <w:t>‐</w:t>
      </w:r>
      <w:r>
        <w:rPr>
          <w:rFonts w:hint="eastAsia" w:ascii="ＭＳ 明朝" w:hAnsi="ＭＳ 明朝" w:eastAsia="ＭＳ 明朝"/>
          <w:sz w:val="21"/>
        </w:rPr>
        <w:t>1915</w:t>
      </w:r>
      <w:r>
        <w:rPr>
          <w:rFonts w:hint="eastAsia" w:ascii="ＭＳ 明朝" w:hAnsi="ＭＳ 明朝" w:eastAsia="ＭＳ 明朝"/>
          <w:sz w:val="21"/>
        </w:rPr>
        <w:t>（直通）、</w:t>
      </w:r>
      <w:r>
        <w:rPr>
          <w:rFonts w:hint="eastAsia" w:ascii="ＭＳ 明朝" w:hAnsi="ＭＳ 明朝" w:eastAsia="ＭＳ 明朝"/>
          <w:sz w:val="21"/>
        </w:rPr>
        <w:t>FAX</w:t>
      </w:r>
      <w:r>
        <w:rPr>
          <w:rFonts w:hint="eastAsia" w:ascii="ＭＳ 明朝" w:hAnsi="ＭＳ 明朝" w:eastAsia="ＭＳ 明朝"/>
          <w:sz w:val="21"/>
        </w:rPr>
        <w:t>：</w:t>
      </w:r>
      <w:r>
        <w:rPr>
          <w:rFonts w:hint="eastAsia" w:ascii="ＭＳ 明朝" w:hAnsi="ＭＳ 明朝" w:eastAsia="ＭＳ 明朝"/>
          <w:sz w:val="21"/>
        </w:rPr>
        <w:t>0774</w:t>
      </w:r>
      <w:r>
        <w:rPr>
          <w:rFonts w:hint="eastAsia" w:ascii="ＭＳ 明朝" w:hAnsi="ＭＳ 明朝" w:eastAsia="ＭＳ 明朝"/>
          <w:sz w:val="21"/>
        </w:rPr>
        <w:t>‐</w:t>
      </w:r>
      <w:r>
        <w:rPr>
          <w:rFonts w:hint="eastAsia" w:ascii="ＭＳ 明朝" w:hAnsi="ＭＳ 明朝" w:eastAsia="ＭＳ 明朝"/>
          <w:sz w:val="21"/>
        </w:rPr>
        <w:t>95</w:t>
      </w:r>
      <w:r>
        <w:rPr>
          <w:rFonts w:hint="eastAsia" w:ascii="ＭＳ 明朝" w:hAnsi="ＭＳ 明朝" w:eastAsia="ＭＳ 明朝"/>
          <w:sz w:val="21"/>
        </w:rPr>
        <w:t>‐</w:t>
      </w:r>
      <w:r>
        <w:rPr>
          <w:rFonts w:hint="eastAsia" w:ascii="ＭＳ 明朝" w:hAnsi="ＭＳ 明朝" w:eastAsia="ＭＳ 明朝"/>
          <w:sz w:val="21"/>
        </w:rPr>
        <w:t>3974</w:t>
      </w:r>
      <w:r>
        <w:rPr>
          <w:rFonts w:hint="eastAsia" w:ascii="ＭＳ 明朝" w:hAnsi="ＭＳ 明朝" w:eastAsia="ＭＳ 明朝"/>
          <w:sz w:val="21"/>
        </w:rPr>
        <w:t>、</w:t>
      </w:r>
      <w:r>
        <w:rPr>
          <w:rFonts w:hint="eastAsia" w:ascii="ＭＳ 明朝" w:hAnsi="ＭＳ 明朝" w:eastAsia="ＭＳ 明朝"/>
          <w:sz w:val="21"/>
        </w:rPr>
        <w:t>E-mail</w:t>
      </w:r>
      <w:r>
        <w:rPr>
          <w:rFonts w:hint="eastAsia" w:ascii="ＭＳ 明朝" w:hAnsi="ＭＳ 明朝" w:eastAsia="ＭＳ 明朝"/>
          <w:sz w:val="21"/>
        </w:rPr>
        <w:t>：</w:t>
      </w:r>
      <w:r>
        <w:rPr>
          <w:rFonts w:hint="eastAsia" w:ascii="ＭＳ 明朝" w:hAnsi="ＭＳ 明朝" w:eastAsia="ＭＳ 明朝"/>
          <w:sz w:val="21"/>
        </w:rPr>
        <w:t>madoguchi@town.seika.lg.jp</w:t>
      </w:r>
      <w:r>
        <w:rPr>
          <w:rFonts w:hint="eastAsia" w:ascii="ＭＳ 明朝" w:hAnsi="ＭＳ 明朝" w:eastAsia="ＭＳ 明朝"/>
          <w:sz w:val="21"/>
        </w:rPr>
        <w:t>　</w:t>
      </w:r>
    </w:p>
    <w:sectPr>
      <w:pgSz w:w="11906" w:h="16838"/>
      <w:pgMar w:top="1418" w:right="1134" w:bottom="1134" w:left="1418" w:header="851" w:footer="992" w:gutter="0"/>
      <w:pgBorders w:zOrder="front" w:display="allPages" w:offsetFrom="page"/>
      <w:cols w:space="720"/>
      <w:textDirection w:val="lrTb"/>
      <w:docGrid w:type="lines" w:linePitch="30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1"/>
  <w:bordersDoNotSurroundHeader/>
  <w:bordersDoNotSurroundFooter/>
  <w:doNotTrackMoves/>
  <w:defaultTabStop w:val="851"/>
  <w:drawingGridHorizontalSpacing w:val="110"/>
  <w:drawingGridVerticalSpacing w:val="15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2200" w:hanging="22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2"/>
    </w:rPr>
  </w:style>
  <w:style w:type="paragraph" w:styleId="20">
    <w:name w:val="Balloon Text"/>
    <w:basedOn w:val="0"/>
    <w:next w:val="20"/>
    <w:link w:val="21"/>
    <w:uiPriority w:val="0"/>
    <w:semiHidden/>
    <w:rPr>
      <w:rFonts w:ascii="游ゴシック Light" w:hAnsi="游ゴシック Light" w:eastAsia="游ゴシック Light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游ゴシック Light" w:hAnsi="游ゴシック Light" w:eastAsia="游ゴシック Light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81</TotalTime>
  <Pages>1</Pages>
  <Words>18</Words>
  <Characters>401</Characters>
  <Application>JUST Note</Application>
  <Lines>43</Lines>
  <Paragraphs>22</Paragraphs>
  <CharactersWithSpaces>463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長谷川 安子</cp:lastModifiedBy>
  <cp:lastPrinted>2025-06-26T07:26:16Z</cp:lastPrinted>
  <dcterms:created xsi:type="dcterms:W3CDTF">2020-05-25T07:27:00Z</dcterms:created>
  <dcterms:modified xsi:type="dcterms:W3CDTF">2026-08-24T04:20:15Z</dcterms:modified>
  <cp:revision>15</cp:revision>
</cp:coreProperties>
</file>